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ED5" w:rsidRPr="00E62603" w:rsidRDefault="00310ED5" w:rsidP="00310ED5">
      <w:pPr>
        <w:pStyle w:val="Nadpis2"/>
      </w:pPr>
      <w:bookmarkStart w:id="0" w:name="_Toc16749380"/>
      <w:bookmarkStart w:id="1" w:name="_Toc26427963"/>
      <w:proofErr w:type="gramStart"/>
      <w:r w:rsidRPr="00E62603">
        <w:t>9.I.</w:t>
      </w:r>
      <w:proofErr w:type="gramEnd"/>
      <w:r w:rsidRPr="00E62603">
        <w:t xml:space="preserve"> Podpora zlepšování praktické výuky v produkčním rybářství</w:t>
      </w:r>
      <w:bookmarkEnd w:id="0"/>
      <w:bookmarkEnd w:id="1"/>
    </w:p>
    <w:p w:rsidR="00310ED5" w:rsidRPr="00E62603" w:rsidRDefault="00310ED5" w:rsidP="00310ED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1   Účel dotace</w:t>
      </w:r>
    </w:p>
    <w:p w:rsidR="00310ED5" w:rsidRPr="00E62603" w:rsidRDefault="00310ED5" w:rsidP="00310ED5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4"/>
          <w:sz w:val="24"/>
          <w:szCs w:val="24"/>
        </w:rPr>
        <w:t>Zvýšení funkčnosti, technického vybavení a obsluhy vodních děl za účelem zkvalitnění</w:t>
      </w:r>
      <w:r w:rsidRPr="00E62603">
        <w:rPr>
          <w:rFonts w:cs="Arial"/>
          <w:sz w:val="24"/>
          <w:szCs w:val="24"/>
        </w:rPr>
        <w:t xml:space="preserve"> podmínek pro zajištění výuky v oboru rybářství.</w:t>
      </w:r>
    </w:p>
    <w:p w:rsidR="00310ED5" w:rsidRPr="00E62603" w:rsidRDefault="00310ED5" w:rsidP="00310ED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   Předmět dotace</w:t>
      </w:r>
    </w:p>
    <w:p w:rsidR="00310ED5" w:rsidRPr="00E62603" w:rsidRDefault="00310ED5" w:rsidP="00310ED5">
      <w:pPr>
        <w:spacing w:after="120"/>
        <w:ind w:left="680" w:hanging="680"/>
        <w:jc w:val="both"/>
        <w:rPr>
          <w:rFonts w:cs="Arial"/>
          <w:sz w:val="24"/>
          <w:szCs w:val="24"/>
        </w:rPr>
      </w:pPr>
      <w:proofErr w:type="gramStart"/>
      <w:r w:rsidRPr="00E62603">
        <w:rPr>
          <w:rFonts w:cs="Arial"/>
          <w:sz w:val="24"/>
          <w:szCs w:val="24"/>
        </w:rPr>
        <w:t>9.I.a.</w:t>
      </w:r>
      <w:proofErr w:type="gramEnd"/>
      <w:r w:rsidRPr="00E62603">
        <w:rPr>
          <w:rFonts w:cs="Arial"/>
          <w:sz w:val="24"/>
          <w:szCs w:val="24"/>
        </w:rPr>
        <w:tab/>
        <w:t>Budování, rekonstrukci a modernizaci výpustí, bezpečnostních přelivů, sjezdů, lovišť a kádišť.</w:t>
      </w:r>
    </w:p>
    <w:p w:rsidR="00310ED5" w:rsidRPr="00E62603" w:rsidRDefault="00310ED5" w:rsidP="00310ED5">
      <w:pPr>
        <w:spacing w:after="120"/>
        <w:ind w:left="680" w:hanging="680"/>
        <w:jc w:val="both"/>
        <w:rPr>
          <w:rFonts w:cs="Arial"/>
          <w:sz w:val="24"/>
          <w:szCs w:val="24"/>
        </w:rPr>
      </w:pPr>
      <w:proofErr w:type="gramStart"/>
      <w:r w:rsidRPr="00E62603">
        <w:rPr>
          <w:rFonts w:cs="Arial"/>
          <w:sz w:val="24"/>
          <w:szCs w:val="24"/>
        </w:rPr>
        <w:t>9.I.b.</w:t>
      </w:r>
      <w:r w:rsidRPr="00E62603">
        <w:rPr>
          <w:rFonts w:cs="Arial"/>
          <w:sz w:val="24"/>
          <w:szCs w:val="24"/>
        </w:rPr>
        <w:tab/>
      </w:r>
      <w:r w:rsidRPr="00E62603">
        <w:rPr>
          <w:rFonts w:cs="Arial"/>
          <w:spacing w:val="-2"/>
          <w:sz w:val="24"/>
          <w:szCs w:val="24"/>
        </w:rPr>
        <w:t>Budování</w:t>
      </w:r>
      <w:proofErr w:type="gramEnd"/>
      <w:r w:rsidRPr="00E62603">
        <w:rPr>
          <w:rFonts w:cs="Arial"/>
          <w:spacing w:val="-2"/>
          <w:sz w:val="24"/>
          <w:szCs w:val="24"/>
        </w:rPr>
        <w:t xml:space="preserve"> a úpravy rozvodných objektů, manipulačních lávek, vývarů a opevnění</w:t>
      </w:r>
      <w:r w:rsidRPr="00E62603">
        <w:rPr>
          <w:rFonts w:cs="Arial"/>
          <w:sz w:val="24"/>
          <w:szCs w:val="24"/>
        </w:rPr>
        <w:t xml:space="preserve"> hrází.</w:t>
      </w:r>
    </w:p>
    <w:p w:rsidR="00310ED5" w:rsidRPr="00E62603" w:rsidRDefault="00310ED5" w:rsidP="00310ED5">
      <w:pPr>
        <w:spacing w:after="120"/>
        <w:ind w:left="680" w:hanging="680"/>
        <w:jc w:val="both"/>
        <w:rPr>
          <w:rFonts w:cs="Arial"/>
          <w:sz w:val="24"/>
          <w:szCs w:val="24"/>
        </w:rPr>
      </w:pPr>
      <w:proofErr w:type="gramStart"/>
      <w:r w:rsidRPr="00E62603">
        <w:rPr>
          <w:rFonts w:cs="Arial"/>
          <w:sz w:val="24"/>
          <w:szCs w:val="24"/>
        </w:rPr>
        <w:t>9.I.c.</w:t>
      </w:r>
      <w:proofErr w:type="gramEnd"/>
      <w:r w:rsidRPr="00E62603">
        <w:rPr>
          <w:rFonts w:cs="Arial"/>
          <w:sz w:val="24"/>
          <w:szCs w:val="24"/>
        </w:rPr>
        <w:tab/>
        <w:t>Nákup dopravních prostředků, strojů, nářadí a technologických linek určených k obsluze vodních děl.</w:t>
      </w:r>
    </w:p>
    <w:p w:rsidR="00310ED5" w:rsidRPr="00E62603" w:rsidRDefault="00310ED5" w:rsidP="00310ED5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3   Žadatel</w:t>
      </w:r>
    </w:p>
    <w:p w:rsidR="00310ED5" w:rsidRPr="00E62603" w:rsidRDefault="00310ED5" w:rsidP="00310ED5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4"/>
          <w:sz w:val="24"/>
          <w:szCs w:val="24"/>
        </w:rPr>
        <w:t>Střední škola zaměřená na výuku rybářství zapsaná v rejstříku škol a školských zařízení</w:t>
      </w:r>
      <w:r w:rsidRPr="00E62603"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spacing w:val="-6"/>
          <w:sz w:val="24"/>
          <w:szCs w:val="24"/>
        </w:rPr>
        <w:t>dle § 141 zákona č. 561/2004 Sb., o předškolním, základním, středním, vyšším odborném</w:t>
      </w:r>
      <w:r w:rsidRPr="00E62603">
        <w:rPr>
          <w:rFonts w:cs="Arial"/>
          <w:spacing w:val="-4"/>
          <w:sz w:val="24"/>
          <w:szCs w:val="24"/>
        </w:rPr>
        <w:t xml:space="preserve"> a jiném vzdělávání (školský zákon), ve znění pozdějších předpisů, která k výuce využívá</w:t>
      </w:r>
      <w:r w:rsidRPr="00E62603"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spacing w:val="-7"/>
          <w:sz w:val="24"/>
          <w:szCs w:val="24"/>
        </w:rPr>
        <w:t>vlastní vodní díla nebo vodní díla, která jsou majetkem zřizovatele školy, svěřená do správy</w:t>
      </w:r>
      <w:r w:rsidRPr="00E62603">
        <w:rPr>
          <w:rFonts w:cs="Arial"/>
          <w:sz w:val="24"/>
          <w:szCs w:val="24"/>
        </w:rPr>
        <w:t xml:space="preserve"> zřizovací listinou.</w:t>
      </w:r>
    </w:p>
    <w:p w:rsidR="00310ED5" w:rsidRPr="00E62603" w:rsidRDefault="00310ED5" w:rsidP="00310ED5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4"/>
          <w:sz w:val="24"/>
          <w:szCs w:val="24"/>
        </w:rPr>
        <w:t>Školní výrobní podnik (účelové zařízení) zabývající se chovem ryb, zapsaný v rejstříku</w:t>
      </w:r>
      <w:r w:rsidRPr="00E62603">
        <w:rPr>
          <w:rFonts w:cs="Arial"/>
          <w:sz w:val="24"/>
          <w:szCs w:val="24"/>
        </w:rPr>
        <w:t xml:space="preserve"> škol a školských zařízení § 141 zákona č. 561/2004 Sb., o předškolním, základním, středním, vyšším odborném a jiném vzdělávání (školský zákon), ve znění pozdějších předpisů.</w:t>
      </w:r>
    </w:p>
    <w:p w:rsidR="00310ED5" w:rsidRPr="00E62603" w:rsidRDefault="00310ED5" w:rsidP="00310ED5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Žadatel může být příspěvková organizace.</w:t>
      </w:r>
    </w:p>
    <w:p w:rsidR="00310ED5" w:rsidRPr="00E62603" w:rsidRDefault="00310ED5" w:rsidP="00310ED5">
      <w:pPr>
        <w:spacing w:before="240" w:after="120"/>
        <w:jc w:val="both"/>
        <w:rPr>
          <w:rFonts w:cs="Arial"/>
          <w:b/>
          <w:sz w:val="24"/>
          <w:szCs w:val="24"/>
          <w:lang w:eastAsia="x-none"/>
        </w:rPr>
      </w:pPr>
      <w:r w:rsidRPr="00E62603">
        <w:rPr>
          <w:rFonts w:cs="Arial"/>
          <w:b/>
          <w:sz w:val="24"/>
          <w:szCs w:val="24"/>
          <w:lang w:eastAsia="x-none"/>
        </w:rPr>
        <w:t>4   Dotace</w:t>
      </w:r>
    </w:p>
    <w:p w:rsidR="00310ED5" w:rsidRPr="00E62603" w:rsidRDefault="00310ED5" w:rsidP="00310ED5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>Forma dotace: dotace na pořízení dlouhodobého hmotného majetku (dříve investiční).</w:t>
      </w:r>
    </w:p>
    <w:p w:rsidR="00310ED5" w:rsidRPr="00E62603" w:rsidRDefault="00310ED5" w:rsidP="00310ED5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>Výše dotace: do 100 % skutečně vynaložených uznatelných nákladů dle doloženého</w:t>
      </w:r>
      <w:r w:rsidRPr="00E62603">
        <w:rPr>
          <w:rFonts w:cs="Arial"/>
          <w:sz w:val="24"/>
          <w:szCs w:val="24"/>
        </w:rPr>
        <w:t xml:space="preserve"> projektu.</w:t>
      </w:r>
    </w:p>
    <w:p w:rsidR="00310ED5" w:rsidRPr="00E62603" w:rsidRDefault="00310ED5" w:rsidP="00310ED5">
      <w:pPr>
        <w:spacing w:after="120"/>
        <w:jc w:val="both"/>
        <w:rPr>
          <w:rFonts w:cs="Arial"/>
          <w:spacing w:val="-6"/>
          <w:sz w:val="24"/>
          <w:szCs w:val="24"/>
        </w:rPr>
      </w:pPr>
      <w:r w:rsidRPr="00E62603">
        <w:rPr>
          <w:rFonts w:cs="Arial"/>
          <w:bCs/>
          <w:spacing w:val="-6"/>
          <w:sz w:val="24"/>
          <w:szCs w:val="24"/>
        </w:rPr>
        <w:t>Podpora bude poskytována v režimu de minimis podle nařízení Komise (EU) č. 717/2014.</w:t>
      </w:r>
    </w:p>
    <w:p w:rsidR="00310ED5" w:rsidRPr="00E62603" w:rsidRDefault="00310ED5" w:rsidP="00310ED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Podmínky poskytnutí dotace</w:t>
      </w:r>
    </w:p>
    <w:p w:rsidR="00310ED5" w:rsidRPr="00E62603" w:rsidRDefault="00310ED5" w:rsidP="00310ED5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Uznatelnými náklady jsou náklady uskutečněné v období ode dne následujícího po dni podání žádosti o dotaci do 15. 11. 2020.</w:t>
      </w:r>
    </w:p>
    <w:p w:rsidR="00310ED5" w:rsidRPr="00E62603" w:rsidRDefault="00310ED5" w:rsidP="00310ED5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Žadatel předloží na formuláři </w:t>
      </w:r>
      <w:r>
        <w:rPr>
          <w:rFonts w:ascii="Arial" w:hAnsi="Arial" w:cs="Arial"/>
          <w:lang w:val="cs-CZ"/>
        </w:rPr>
        <w:t>Fondu</w:t>
      </w:r>
      <w:r w:rsidRPr="00E62603">
        <w:rPr>
          <w:rFonts w:ascii="Arial" w:hAnsi="Arial" w:cs="Arial"/>
        </w:rPr>
        <w:t xml:space="preserve"> projekt, který musí obsahovat popis výchozího stavu technického a výrobního vybavení podniku, informace</w:t>
      </w:r>
      <w:r>
        <w:rPr>
          <w:rFonts w:ascii="Arial" w:hAnsi="Arial" w:cs="Arial"/>
          <w:lang w:val="cs-CZ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 xml:space="preserve">investicích spojených s modernizací podniku v předchozích letech a popis plánované investice. </w:t>
      </w:r>
      <w:r w:rsidRPr="00E62603">
        <w:rPr>
          <w:rFonts w:ascii="Arial" w:hAnsi="Arial" w:cs="Arial"/>
          <w:lang w:val="cs-CZ"/>
        </w:rPr>
        <w:t>Společně s doklady prokazujícími nárok na dotaci</w:t>
      </w:r>
      <w:r w:rsidRPr="00E62603">
        <w:rPr>
          <w:rFonts w:ascii="Arial" w:hAnsi="Arial" w:cs="Arial"/>
        </w:rPr>
        <w:t xml:space="preserve"> </w:t>
      </w:r>
      <w:r w:rsidRPr="00E62603">
        <w:rPr>
          <w:rFonts w:ascii="Arial" w:hAnsi="Arial" w:cs="Arial"/>
          <w:lang w:val="cs-CZ"/>
        </w:rPr>
        <w:t xml:space="preserve">doloží žadatel na formuláři </w:t>
      </w:r>
      <w:r>
        <w:rPr>
          <w:rFonts w:ascii="Arial" w:hAnsi="Arial" w:cs="Arial"/>
          <w:lang w:val="cs-CZ"/>
        </w:rPr>
        <w:t>Fondu</w:t>
      </w:r>
      <w:r w:rsidRPr="00E62603">
        <w:rPr>
          <w:rFonts w:ascii="Arial" w:hAnsi="Arial" w:cs="Arial"/>
          <w:lang w:val="cs-CZ"/>
        </w:rPr>
        <w:t xml:space="preserve"> </w:t>
      </w:r>
      <w:r w:rsidRPr="00E62603">
        <w:rPr>
          <w:rFonts w:ascii="Arial" w:hAnsi="Arial" w:cs="Arial"/>
        </w:rPr>
        <w:t xml:space="preserve">zdůvodnění </w:t>
      </w:r>
      <w:r w:rsidRPr="00E62603">
        <w:rPr>
          <w:rFonts w:ascii="Arial" w:hAnsi="Arial" w:cs="Arial"/>
          <w:lang w:val="cs-CZ"/>
        </w:rPr>
        <w:t xml:space="preserve">výběru </w:t>
      </w:r>
      <w:r w:rsidRPr="00E62603">
        <w:rPr>
          <w:rFonts w:ascii="Arial" w:hAnsi="Arial" w:cs="Arial"/>
        </w:rPr>
        <w:t>dodavatele.</w:t>
      </w:r>
    </w:p>
    <w:p w:rsidR="00310ED5" w:rsidRPr="00E62603" w:rsidRDefault="00310ED5" w:rsidP="00310ED5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Nemovitosti</w:t>
      </w:r>
      <w:r w:rsidRPr="00E62603">
        <w:rPr>
          <w:rFonts w:ascii="Arial" w:hAnsi="Arial" w:cs="Arial"/>
          <w:lang w:val="cs-CZ"/>
        </w:rPr>
        <w:t xml:space="preserve"> a</w:t>
      </w:r>
      <w:r w:rsidRPr="00E62603">
        <w:rPr>
          <w:rFonts w:ascii="Arial" w:hAnsi="Arial" w:cs="Arial"/>
        </w:rPr>
        <w:t xml:space="preserve"> pozemky, kterých se týká předmět dotace, musí </w:t>
      </w:r>
      <w:r w:rsidRPr="00E62603">
        <w:rPr>
          <w:rFonts w:ascii="Arial" w:hAnsi="Arial" w:cs="Arial"/>
          <w:lang w:val="cs-CZ"/>
        </w:rPr>
        <w:t xml:space="preserve">být ve vlastnictví </w:t>
      </w:r>
      <w:r w:rsidRPr="00E62603">
        <w:rPr>
          <w:rFonts w:ascii="Arial" w:hAnsi="Arial" w:cs="Arial"/>
        </w:rPr>
        <w:t>žadatel</w:t>
      </w:r>
      <w:r w:rsidRPr="00E62603">
        <w:rPr>
          <w:rFonts w:ascii="Arial" w:hAnsi="Arial" w:cs="Arial"/>
          <w:lang w:val="cs-CZ"/>
        </w:rPr>
        <w:t>e/příjemce dotace</w:t>
      </w:r>
      <w:r w:rsidRPr="00E62603">
        <w:rPr>
          <w:rFonts w:ascii="Arial" w:hAnsi="Arial" w:cs="Arial"/>
        </w:rPr>
        <w:t xml:space="preserve">, nebo </w:t>
      </w:r>
      <w:r w:rsidRPr="00E62603">
        <w:rPr>
          <w:rFonts w:ascii="Arial" w:hAnsi="Arial" w:cs="Arial"/>
          <w:lang w:val="cs-CZ"/>
        </w:rPr>
        <w:t>musí žadatel/příjemce dotace prokázat oprávnění k užívání pozemku od data podání žádosti o dotaci do 31. 12. 2025</w:t>
      </w:r>
      <w:r w:rsidRPr="00E62603">
        <w:rPr>
          <w:rFonts w:ascii="Arial" w:hAnsi="Arial" w:cs="Arial"/>
        </w:rPr>
        <w:t>.</w:t>
      </w:r>
    </w:p>
    <w:p w:rsidR="00310ED5" w:rsidRPr="00E62603" w:rsidRDefault="00310ED5" w:rsidP="00310ED5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V případě, že bude </w:t>
      </w:r>
      <w:r w:rsidRPr="00E62603">
        <w:rPr>
          <w:rFonts w:ascii="Arial" w:hAnsi="Arial" w:cs="Arial"/>
          <w:lang w:val="cs-CZ"/>
        </w:rPr>
        <w:t xml:space="preserve">předmět dotace </w:t>
      </w:r>
      <w:r w:rsidRPr="00E62603">
        <w:rPr>
          <w:rFonts w:ascii="Arial" w:hAnsi="Arial" w:cs="Arial"/>
        </w:rPr>
        <w:t>realizován v pronajaté/</w:t>
      </w:r>
      <w:r w:rsidRPr="00E62603">
        <w:rPr>
          <w:rFonts w:ascii="Arial" w:hAnsi="Arial" w:cs="Arial"/>
          <w:lang w:val="cs-CZ"/>
        </w:rPr>
        <w:t>na </w:t>
      </w:r>
      <w:r w:rsidRPr="00E62603">
        <w:rPr>
          <w:rFonts w:ascii="Arial" w:hAnsi="Arial" w:cs="Arial"/>
        </w:rPr>
        <w:t xml:space="preserve">propachtovaném nemovitosti/pozemku, musí žadatel/příjemce dotace prokázat oprávnění k užívání </w:t>
      </w:r>
      <w:r w:rsidRPr="00E62603">
        <w:rPr>
          <w:rFonts w:ascii="Arial" w:hAnsi="Arial" w:cs="Arial"/>
          <w:lang w:val="cs-CZ"/>
        </w:rPr>
        <w:lastRenderedPageBreak/>
        <w:t>nemovitosti/</w:t>
      </w:r>
      <w:r w:rsidRPr="00E62603">
        <w:rPr>
          <w:rFonts w:ascii="Arial" w:hAnsi="Arial" w:cs="Arial"/>
        </w:rPr>
        <w:t xml:space="preserve">pozemku od data podání žádosti o dotaci do 31. 12. 2025. Žadatel </w:t>
      </w:r>
      <w:r w:rsidRPr="00E62603">
        <w:rPr>
          <w:rFonts w:ascii="Arial" w:hAnsi="Arial" w:cs="Arial"/>
          <w:spacing w:val="-2"/>
        </w:rPr>
        <w:t>doloží nájemní/pachtovní smlouvu nebo jiný doklad prokazující oprávnění k užívání</w:t>
      </w:r>
      <w:r w:rsidRPr="00E62603">
        <w:rPr>
          <w:rFonts w:ascii="Arial" w:hAnsi="Arial" w:cs="Arial"/>
        </w:rPr>
        <w:t xml:space="preserve"> </w:t>
      </w:r>
      <w:r w:rsidRPr="00E62603">
        <w:rPr>
          <w:rFonts w:ascii="Arial" w:hAnsi="Arial" w:cs="Arial"/>
          <w:lang w:val="cs-CZ"/>
        </w:rPr>
        <w:t>nemovitosti/</w:t>
      </w:r>
      <w:r w:rsidRPr="00E62603">
        <w:rPr>
          <w:rFonts w:ascii="Arial" w:hAnsi="Arial" w:cs="Arial"/>
        </w:rPr>
        <w:t>pozemku na dobu určitou minimálně do 31. 12. 2025 nebo na dobu neurčitou s výpovědní lhůtou 5 let.</w:t>
      </w:r>
    </w:p>
    <w:p w:rsidR="00310ED5" w:rsidRPr="00E62603" w:rsidRDefault="00310ED5" w:rsidP="00310ED5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Žadatel</w:t>
      </w:r>
      <w:r w:rsidRPr="00E62603">
        <w:rPr>
          <w:rFonts w:ascii="Arial" w:hAnsi="Arial" w:cs="Arial"/>
          <w:lang w:val="cs-CZ"/>
        </w:rPr>
        <w:t>/příjemce dotace</w:t>
      </w:r>
      <w:r w:rsidRPr="00E62603">
        <w:rPr>
          <w:rFonts w:ascii="Arial" w:hAnsi="Arial" w:cs="Arial"/>
        </w:rPr>
        <w:t xml:space="preserve"> musí s dotovaným majetkem hospodařit </w:t>
      </w:r>
      <w:r w:rsidRPr="00E62603">
        <w:rPr>
          <w:rFonts w:ascii="Arial" w:hAnsi="Arial" w:cs="Arial"/>
          <w:lang w:val="cs-CZ"/>
        </w:rPr>
        <w:t>od data příjmu dokladů prokazujících nárok na dotaci do 31. 12. 2025</w:t>
      </w:r>
      <w:r w:rsidRPr="00E62603">
        <w:rPr>
          <w:rFonts w:ascii="Arial" w:hAnsi="Arial" w:cs="Arial"/>
        </w:rPr>
        <w:t xml:space="preserve">. </w:t>
      </w:r>
      <w:r w:rsidRPr="00E62603">
        <w:rPr>
          <w:rFonts w:ascii="Arial" w:hAnsi="Arial" w:cs="Arial"/>
          <w:lang w:val="cs-CZ"/>
        </w:rPr>
        <w:t>Za nesplnění podmínky se nepovažuje zásah vyšší moci nebo</w:t>
      </w:r>
      <w:r w:rsidRPr="00E62603">
        <w:rPr>
          <w:rFonts w:ascii="Arial" w:hAnsi="Arial" w:cs="Arial"/>
          <w:spacing w:val="-4"/>
          <w:lang w:val="cs-CZ"/>
        </w:rPr>
        <w:t xml:space="preserve"> </w:t>
      </w:r>
      <w:r w:rsidRPr="00E62603">
        <w:rPr>
          <w:rFonts w:ascii="Arial" w:hAnsi="Arial" w:cs="Arial"/>
          <w:lang w:val="cs-CZ"/>
        </w:rPr>
        <w:t xml:space="preserve">mimořádných okolností. Případy zásahu </w:t>
      </w:r>
      <w:r w:rsidRPr="00E62603">
        <w:rPr>
          <w:rFonts w:ascii="Arial" w:hAnsi="Arial" w:cs="Arial"/>
          <w:spacing w:val="-4"/>
          <w:lang w:val="cs-CZ"/>
        </w:rPr>
        <w:t>vyšší moci nebo mimořádných okolností musí žadatel/příjemce dotace bezodkladně</w:t>
      </w:r>
      <w:r w:rsidRPr="00E62603">
        <w:rPr>
          <w:rFonts w:ascii="Arial" w:hAnsi="Arial" w:cs="Arial"/>
          <w:lang w:val="cs-CZ"/>
        </w:rPr>
        <w:t xml:space="preserve"> oznámit.</w:t>
      </w:r>
    </w:p>
    <w:p w:rsidR="00310ED5" w:rsidRPr="00E62603" w:rsidRDefault="00310ED5" w:rsidP="00310ED5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4"/>
        </w:rPr>
        <w:t>Činnost, která je předmětem žádosti o dotaci, se nesmí týkat výrobků ze třetích zemí</w:t>
      </w:r>
      <w:r w:rsidRPr="00E62603">
        <w:rPr>
          <w:rFonts w:ascii="Arial" w:hAnsi="Arial" w:cs="Arial"/>
        </w:rPr>
        <w:t xml:space="preserve"> a projektem nebudou porušována omezení daná opatřeními společných tržních organizací EU pro zemědělské výrobky.</w:t>
      </w:r>
    </w:p>
    <w:p w:rsidR="00310ED5" w:rsidRPr="00E62603" w:rsidRDefault="00310ED5" w:rsidP="00310ED5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  <w:lang w:val="cs-CZ"/>
        </w:rPr>
      </w:pPr>
      <w:r w:rsidRPr="00E62603">
        <w:rPr>
          <w:rFonts w:ascii="Arial" w:hAnsi="Arial" w:cs="Arial"/>
          <w:b/>
          <w:lang w:val="cs-CZ"/>
        </w:rPr>
        <w:t>6   Termín příjmu žádostí o dotaci</w:t>
      </w:r>
    </w:p>
    <w:p w:rsidR="00310ED5" w:rsidRPr="00E62603" w:rsidRDefault="00310ED5" w:rsidP="00310ED5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 xml:space="preserve">Příjem žádostí o dotaci začíná </w:t>
      </w:r>
      <w:r>
        <w:rPr>
          <w:rFonts w:cs="Arial"/>
          <w:spacing w:val="-2"/>
          <w:sz w:val="24"/>
          <w:szCs w:val="24"/>
        </w:rPr>
        <w:t>6</w:t>
      </w:r>
      <w:r w:rsidRPr="00E62603">
        <w:rPr>
          <w:rFonts w:cs="Arial"/>
          <w:spacing w:val="-2"/>
          <w:sz w:val="24"/>
          <w:szCs w:val="24"/>
        </w:rPr>
        <w:t>. 1. 2020</w:t>
      </w:r>
      <w:r w:rsidRPr="00E62603">
        <w:rPr>
          <w:rFonts w:cs="Arial"/>
          <w:sz w:val="24"/>
          <w:szCs w:val="24"/>
        </w:rPr>
        <w:t xml:space="preserve"> a končí 30. 4. 2020.</w:t>
      </w:r>
    </w:p>
    <w:p w:rsidR="00310ED5" w:rsidRPr="00E62603" w:rsidRDefault="00310ED5" w:rsidP="00310ED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7   Přílohy k žádosti o dotaci</w:t>
      </w:r>
    </w:p>
    <w:p w:rsidR="00310ED5" w:rsidRPr="00E62603" w:rsidRDefault="00310ED5" w:rsidP="00310ED5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Nájemní/pachtovní smlouva nebo jiný doklad prokazující oprávnění k užívání nemovitosti/pozemku od data podání žádosti o dotaci do 31. 12. 2025 v případě, že předmět dotace bude realizován v pronajaté/na propachtovaném nemovitosti/pozemku.</w:t>
      </w:r>
    </w:p>
    <w:p w:rsidR="00310ED5" w:rsidRPr="00E62603" w:rsidRDefault="00310ED5" w:rsidP="00310ED5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Písemný souhlas spoluvlastníků nemovitostí/pozemků</w:t>
      </w:r>
      <w:r w:rsidRPr="00E62603">
        <w:rPr>
          <w:rFonts w:ascii="Arial" w:hAnsi="Arial" w:cs="Arial"/>
          <w:lang w:val="cs-CZ"/>
        </w:rPr>
        <w:t xml:space="preserve"> týkajících se předmětu </w:t>
      </w:r>
      <w:r w:rsidRPr="00E62603">
        <w:rPr>
          <w:rFonts w:ascii="Arial" w:hAnsi="Arial" w:cs="Arial"/>
          <w:spacing w:val="-4"/>
          <w:lang w:val="cs-CZ"/>
        </w:rPr>
        <w:t>dotace</w:t>
      </w:r>
      <w:r w:rsidRPr="00E62603">
        <w:rPr>
          <w:rFonts w:ascii="Arial" w:hAnsi="Arial" w:cs="Arial"/>
          <w:spacing w:val="-4"/>
        </w:rPr>
        <w:t xml:space="preserve"> s</w:t>
      </w:r>
      <w:r w:rsidRPr="00E62603">
        <w:rPr>
          <w:rFonts w:ascii="Arial" w:hAnsi="Arial" w:cs="Arial"/>
          <w:spacing w:val="-4"/>
          <w:lang w:val="cs-CZ"/>
        </w:rPr>
        <w:t>e</w:t>
      </w:r>
      <w:r w:rsidRPr="00E62603">
        <w:rPr>
          <w:rFonts w:ascii="Arial" w:hAnsi="Arial" w:cs="Arial"/>
          <w:spacing w:val="-4"/>
        </w:rPr>
        <w:t> </w:t>
      </w:r>
      <w:r w:rsidRPr="00E62603">
        <w:rPr>
          <w:rFonts w:ascii="Arial" w:hAnsi="Arial" w:cs="Arial"/>
          <w:spacing w:val="-4"/>
          <w:lang w:val="cs-CZ"/>
        </w:rPr>
        <w:t xml:space="preserve">záměrem </w:t>
      </w:r>
      <w:r w:rsidRPr="00E62603">
        <w:rPr>
          <w:rFonts w:ascii="Arial" w:hAnsi="Arial" w:cs="Arial"/>
          <w:spacing w:val="-4"/>
        </w:rPr>
        <w:t>realiz</w:t>
      </w:r>
      <w:r w:rsidRPr="00E62603">
        <w:rPr>
          <w:rFonts w:ascii="Arial" w:hAnsi="Arial" w:cs="Arial"/>
          <w:spacing w:val="-4"/>
          <w:lang w:val="cs-CZ"/>
        </w:rPr>
        <w:t>ovat</w:t>
      </w:r>
      <w:r w:rsidRPr="00E62603">
        <w:rPr>
          <w:rFonts w:ascii="Arial" w:hAnsi="Arial" w:cs="Arial"/>
          <w:spacing w:val="-4"/>
        </w:rPr>
        <w:t xml:space="preserve"> </w:t>
      </w:r>
      <w:r w:rsidRPr="00E62603">
        <w:rPr>
          <w:rFonts w:ascii="Arial" w:hAnsi="Arial" w:cs="Arial"/>
          <w:spacing w:val="-4"/>
          <w:lang w:val="cs-CZ"/>
        </w:rPr>
        <w:t>předmět dotace.</w:t>
      </w:r>
      <w:r w:rsidRPr="00E62603">
        <w:rPr>
          <w:rFonts w:ascii="Arial" w:hAnsi="Arial" w:cs="Arial"/>
          <w:spacing w:val="-4"/>
        </w:rPr>
        <w:t xml:space="preserve"> </w:t>
      </w:r>
      <w:r w:rsidRPr="00E62603">
        <w:rPr>
          <w:rFonts w:ascii="Arial" w:hAnsi="Arial" w:cs="Arial"/>
          <w:spacing w:val="-4"/>
          <w:lang w:val="cs-CZ"/>
        </w:rPr>
        <w:t>Souhlas musí být vydaný nejpozději k datu podání žádosti o dotaci a trvat minimálně do 31. 12. 2025. Souhlas nesmí být</w:t>
      </w:r>
      <w:r w:rsidRPr="00E62603">
        <w:rPr>
          <w:rFonts w:ascii="Arial" w:hAnsi="Arial" w:cs="Arial"/>
        </w:rPr>
        <w:t xml:space="preserve"> starší 3 měsíců k datu podání žádosti</w:t>
      </w:r>
      <w:r w:rsidRPr="00E62603">
        <w:rPr>
          <w:rFonts w:ascii="Arial" w:hAnsi="Arial" w:cs="Arial"/>
          <w:lang w:val="cs-CZ"/>
        </w:rPr>
        <w:t xml:space="preserve">. Nedokládá se </w:t>
      </w:r>
      <w:r w:rsidRPr="00E62603">
        <w:rPr>
          <w:rFonts w:ascii="Arial" w:hAnsi="Arial" w:cs="Arial"/>
        </w:rPr>
        <w:t xml:space="preserve">při pořízení strojů nebo </w:t>
      </w:r>
      <w:r w:rsidRPr="00E62603">
        <w:rPr>
          <w:rFonts w:ascii="Arial" w:hAnsi="Arial" w:cs="Arial"/>
          <w:spacing w:val="-4"/>
        </w:rPr>
        <w:t>dopravních prostředků, které nejsou pevně instalovány na pozemku nebo v budově.</w:t>
      </w:r>
    </w:p>
    <w:p w:rsidR="00310ED5" w:rsidRPr="00E62603" w:rsidRDefault="00310ED5" w:rsidP="00310ED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8   Termín příjmu dokladů prokazujících nárok na dotaci</w:t>
      </w:r>
    </w:p>
    <w:p w:rsidR="00310ED5" w:rsidRPr="00E62603" w:rsidRDefault="00310ED5" w:rsidP="00310ED5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Příjem formuláře s doklady prokazujícími nárok na dotaci </w:t>
      </w:r>
      <w:r w:rsidRPr="00E62603">
        <w:rPr>
          <w:rFonts w:cs="Arial"/>
          <w:spacing w:val="-2"/>
          <w:sz w:val="24"/>
          <w:szCs w:val="24"/>
        </w:rPr>
        <w:t xml:space="preserve">začíná </w:t>
      </w:r>
      <w:r>
        <w:rPr>
          <w:rFonts w:cs="Arial"/>
          <w:spacing w:val="-2"/>
          <w:sz w:val="24"/>
          <w:szCs w:val="24"/>
        </w:rPr>
        <w:t>6</w:t>
      </w:r>
      <w:r w:rsidRPr="00E62603">
        <w:rPr>
          <w:rFonts w:cs="Arial"/>
          <w:spacing w:val="-2"/>
          <w:sz w:val="24"/>
          <w:szCs w:val="24"/>
        </w:rPr>
        <w:t>. 1. 2020</w:t>
      </w:r>
      <w:r w:rsidRPr="00E62603">
        <w:rPr>
          <w:rFonts w:cs="Arial"/>
          <w:sz w:val="24"/>
          <w:szCs w:val="24"/>
        </w:rPr>
        <w:t xml:space="preserve"> a končí 30. 11. 2020.</w:t>
      </w:r>
    </w:p>
    <w:p w:rsidR="00310ED5" w:rsidRPr="00E62603" w:rsidRDefault="00310ED5" w:rsidP="00310ED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9   Doklady prokazující nárok na dotaci</w:t>
      </w:r>
    </w:p>
    <w:p w:rsidR="00310ED5" w:rsidRPr="00C41D0F" w:rsidRDefault="00310ED5" w:rsidP="00310ED5">
      <w:pPr>
        <w:numPr>
          <w:ilvl w:val="0"/>
          <w:numId w:val="3"/>
        </w:numPr>
        <w:ind w:left="426" w:hanging="426"/>
        <w:jc w:val="both"/>
      </w:pPr>
      <w:r w:rsidRPr="00E62603">
        <w:rPr>
          <w:rFonts w:eastAsia="Times New Roman" w:cs="Arial"/>
          <w:spacing w:val="-4"/>
          <w:sz w:val="24"/>
          <w:szCs w:val="24"/>
          <w:lang w:eastAsia="x-none"/>
        </w:rPr>
        <w:t>Doklady prokazující skutečně vynaložené uznatelné náklady související s</w:t>
      </w:r>
      <w:r>
        <w:rPr>
          <w:rFonts w:eastAsia="Times New Roman" w:cs="Arial"/>
          <w:spacing w:val="-4"/>
          <w:sz w:val="24"/>
          <w:szCs w:val="24"/>
          <w:lang w:eastAsia="x-none"/>
        </w:rPr>
        <w:t> </w:t>
      </w:r>
      <w:r w:rsidRPr="00E62603">
        <w:rPr>
          <w:rFonts w:eastAsia="Times New Roman" w:cs="Arial"/>
          <w:spacing w:val="-4"/>
          <w:sz w:val="24"/>
          <w:szCs w:val="24"/>
          <w:lang w:eastAsia="x-none"/>
        </w:rPr>
        <w:t>předmětem</w:t>
      </w:r>
      <w:r>
        <w:rPr>
          <w:rFonts w:eastAsia="Times New Roman" w:cs="Arial"/>
          <w:spacing w:val="-4"/>
          <w:sz w:val="24"/>
          <w:szCs w:val="24"/>
          <w:lang w:eastAsia="x-none"/>
        </w:rPr>
        <w:t>.</w:t>
      </w:r>
      <w:r w:rsidRPr="00E62603">
        <w:rPr>
          <w:rFonts w:eastAsia="Times New Roman" w:cs="Arial"/>
          <w:spacing w:val="-4"/>
          <w:sz w:val="24"/>
          <w:szCs w:val="24"/>
          <w:lang w:eastAsia="x-none"/>
        </w:rPr>
        <w:t xml:space="preserve"> </w:t>
      </w:r>
    </w:p>
    <w:p w:rsidR="00310ED5" w:rsidRPr="00D061B8" w:rsidRDefault="00310ED5" w:rsidP="00310ED5">
      <w:pPr>
        <w:numPr>
          <w:ilvl w:val="0"/>
          <w:numId w:val="3"/>
        </w:numPr>
        <w:ind w:left="426" w:hanging="426"/>
        <w:jc w:val="both"/>
      </w:pPr>
      <w:r w:rsidRPr="00C41D0F">
        <w:rPr>
          <w:rFonts w:eastAsia="Times New Roman" w:cs="Arial"/>
          <w:spacing w:val="-4"/>
          <w:sz w:val="24"/>
          <w:szCs w:val="24"/>
          <w:lang w:eastAsia="x-none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DF3B41" w:rsidRDefault="00DF3B41" w:rsidP="00310ED5">
      <w:bookmarkStart w:id="2" w:name="_GoBack"/>
      <w:bookmarkEnd w:id="2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90DED"/>
    <w:multiLevelType w:val="hybridMultilevel"/>
    <w:tmpl w:val="CBCE5D6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729E2"/>
    <w:multiLevelType w:val="hybridMultilevel"/>
    <w:tmpl w:val="370C30F0"/>
    <w:lvl w:ilvl="0" w:tplc="E7B842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43AE8"/>
    <w:multiLevelType w:val="hybridMultilevel"/>
    <w:tmpl w:val="C56C3268"/>
    <w:lvl w:ilvl="0" w:tplc="4E0811A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ED5"/>
    <w:rsid w:val="00310ED5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AE870"/>
  <w15:chartTrackingRefBased/>
  <w15:docId w15:val="{B742CEA5-54F9-422D-B217-396764DF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0ED5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10ED5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10ED5"/>
    <w:rPr>
      <w:rFonts w:ascii="Arial" w:eastAsia="Times New Roman" w:hAnsi="Arial" w:cs="Arial"/>
      <w:b/>
      <w:bCs/>
      <w:iCs/>
      <w:sz w:val="28"/>
      <w:szCs w:val="28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310ED5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310ED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2019-12-09T10:38:00Z</dcterms:created>
  <dcterms:modified xsi:type="dcterms:W3CDTF">2019-12-09T10:39:00Z</dcterms:modified>
</cp:coreProperties>
</file>