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CD66CB" w14:textId="77777777" w:rsidR="00C1289B" w:rsidRPr="00E37AD7" w:rsidRDefault="00C1289B" w:rsidP="00C1289B">
      <w:pPr>
        <w:pStyle w:val="Nadpis2"/>
      </w:pPr>
      <w:bookmarkStart w:id="0" w:name="_Toc152582463"/>
      <w:r w:rsidRPr="00E37AD7">
        <w:t>9.J. Zlepšování praktické výuky ve včelařství</w:t>
      </w:r>
      <w:bookmarkEnd w:id="0"/>
    </w:p>
    <w:p w14:paraId="01ED4487" w14:textId="77777777" w:rsidR="00C1289B" w:rsidRPr="00E37AD7" w:rsidRDefault="00C1289B" w:rsidP="00C1289B">
      <w:pPr>
        <w:autoSpaceDE w:val="0"/>
        <w:autoSpaceDN w:val="0"/>
        <w:adjustRightInd w:val="0"/>
        <w:spacing w:before="240"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b/>
          <w:bCs/>
          <w:sz w:val="24"/>
          <w:szCs w:val="24"/>
        </w:rPr>
        <w:t xml:space="preserve">1   Účel </w:t>
      </w:r>
    </w:p>
    <w:p w14:paraId="066AAD2A" w14:textId="77777777" w:rsidR="00C1289B" w:rsidRPr="00E37AD7" w:rsidRDefault="00C1289B" w:rsidP="00C1289B">
      <w:pPr>
        <w:autoSpaceDE w:val="0"/>
        <w:autoSpaceDN w:val="0"/>
        <w:adjustRightInd w:val="0"/>
        <w:spacing w:after="16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Podpora praktické výuky ve včelařství spojená s prezentací různých včelařských technologií v podmínkách </w:t>
      </w:r>
      <w:proofErr w:type="spellStart"/>
      <w:r w:rsidRPr="00E37AD7">
        <w:rPr>
          <w:rFonts w:cs="Arial"/>
          <w:sz w:val="24"/>
          <w:szCs w:val="24"/>
        </w:rPr>
        <w:t>velkoprovozu</w:t>
      </w:r>
      <w:proofErr w:type="spellEnd"/>
      <w:r w:rsidRPr="00E37AD7">
        <w:rPr>
          <w:rFonts w:cs="Arial"/>
          <w:sz w:val="24"/>
          <w:szCs w:val="24"/>
        </w:rPr>
        <w:t xml:space="preserve"> a </w:t>
      </w:r>
      <w:proofErr w:type="spellStart"/>
      <w:r w:rsidRPr="00E37AD7">
        <w:rPr>
          <w:rFonts w:cs="Arial"/>
          <w:sz w:val="24"/>
          <w:szCs w:val="24"/>
        </w:rPr>
        <w:t>maloprovozu</w:t>
      </w:r>
      <w:proofErr w:type="spellEnd"/>
      <w:r w:rsidRPr="00E37AD7">
        <w:rPr>
          <w:rFonts w:cs="Arial"/>
          <w:sz w:val="24"/>
          <w:szCs w:val="24"/>
        </w:rPr>
        <w:t xml:space="preserve">. </w:t>
      </w:r>
    </w:p>
    <w:p w14:paraId="4581C7A0" w14:textId="77777777" w:rsidR="00C1289B" w:rsidRPr="00E37AD7" w:rsidRDefault="00C1289B" w:rsidP="00C1289B">
      <w:pPr>
        <w:autoSpaceDE w:val="0"/>
        <w:autoSpaceDN w:val="0"/>
        <w:adjustRightInd w:val="0"/>
        <w:spacing w:before="240" w:after="120"/>
        <w:jc w:val="both"/>
        <w:rPr>
          <w:rFonts w:cs="Arial"/>
          <w:b/>
          <w:bCs/>
          <w:sz w:val="24"/>
          <w:szCs w:val="24"/>
        </w:rPr>
      </w:pPr>
      <w:r w:rsidRPr="00E37AD7">
        <w:rPr>
          <w:rFonts w:cs="Arial"/>
          <w:b/>
          <w:bCs/>
          <w:sz w:val="24"/>
          <w:szCs w:val="24"/>
        </w:rPr>
        <w:t xml:space="preserve">2   Předmět dotace </w:t>
      </w:r>
    </w:p>
    <w:p w14:paraId="1ED42BC5" w14:textId="77777777" w:rsidR="00C1289B" w:rsidRPr="00E37AD7" w:rsidRDefault="00C1289B" w:rsidP="00C1289B">
      <w:pPr>
        <w:autoSpaceDE w:val="0"/>
        <w:autoSpaceDN w:val="0"/>
        <w:adjustRightInd w:val="0"/>
        <w:spacing w:after="16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Sazba na jedno včelstvo využívané pro výuku, jedno stanoviště využívané pro výuku, jeden doplňkový včelařský provoz využívaný pro výuku. Vzdělávání bude zajištěno formou studijního oboru včelař (41-51-H/02). Finanční prostředky nesmí být využity k hospodářské činnosti. </w:t>
      </w:r>
    </w:p>
    <w:p w14:paraId="4C9FE946" w14:textId="77777777" w:rsidR="00C1289B" w:rsidRPr="00E37AD7" w:rsidRDefault="00C1289B" w:rsidP="00C1289B">
      <w:pPr>
        <w:autoSpaceDE w:val="0"/>
        <w:autoSpaceDN w:val="0"/>
        <w:adjustRightInd w:val="0"/>
        <w:spacing w:before="240" w:after="120"/>
        <w:jc w:val="both"/>
        <w:rPr>
          <w:rFonts w:cs="Arial"/>
          <w:b/>
          <w:bCs/>
          <w:sz w:val="24"/>
          <w:szCs w:val="24"/>
        </w:rPr>
      </w:pPr>
      <w:r w:rsidRPr="00E37AD7">
        <w:rPr>
          <w:rFonts w:cs="Arial"/>
          <w:b/>
          <w:bCs/>
          <w:sz w:val="24"/>
          <w:szCs w:val="24"/>
        </w:rPr>
        <w:t xml:space="preserve">3   Žadatel </w:t>
      </w:r>
    </w:p>
    <w:p w14:paraId="2DC511ED" w14:textId="77777777" w:rsidR="00C1289B" w:rsidRPr="00E37AD7" w:rsidRDefault="00C1289B" w:rsidP="00C1289B">
      <w:pPr>
        <w:autoSpaceDE w:val="0"/>
        <w:autoSpaceDN w:val="0"/>
        <w:adjustRightInd w:val="0"/>
        <w:spacing w:after="16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Subjekt, který soustavně vyučuje studijní obor včelař (41-51-H/02) podle nařízení vlády č. 211/2010 Sb., o soustavě oborů vzdělávání v základním, středním a vyšším odborném vzdělávání, ve znění pozdějších předpisů, a který je zároveň autorizovanou osobou pro udělení certifikátu profesní kvalifikace „Chovatel včel“ a „Zpracovatel včelích produktů“ podle § 17 odst. 3 zákona č. 179/2006 Sb., o ověřování a uznávání výsledků dalšího vzdělávání a o změně některých zákonů (zákon o uznávání výsledků dalšího vzdělávání), ve znění pozdějších předpisů. </w:t>
      </w:r>
    </w:p>
    <w:p w14:paraId="7C4D6F5C" w14:textId="77777777" w:rsidR="00C1289B" w:rsidRPr="00E37AD7" w:rsidRDefault="00C1289B" w:rsidP="00C1289B">
      <w:pPr>
        <w:autoSpaceDE w:val="0"/>
        <w:autoSpaceDN w:val="0"/>
        <w:adjustRightInd w:val="0"/>
        <w:spacing w:before="240" w:after="120"/>
        <w:jc w:val="both"/>
        <w:rPr>
          <w:rFonts w:cs="Arial"/>
          <w:b/>
          <w:bCs/>
          <w:sz w:val="24"/>
          <w:szCs w:val="24"/>
        </w:rPr>
      </w:pPr>
      <w:r w:rsidRPr="00E37AD7">
        <w:rPr>
          <w:rFonts w:cs="Arial"/>
          <w:b/>
          <w:bCs/>
          <w:sz w:val="24"/>
          <w:szCs w:val="24"/>
        </w:rPr>
        <w:t xml:space="preserve">4   Dotace </w:t>
      </w:r>
    </w:p>
    <w:p w14:paraId="41B61A74" w14:textId="77777777" w:rsidR="00C1289B" w:rsidRPr="00E37AD7" w:rsidRDefault="00C1289B" w:rsidP="00C1289B">
      <w:pPr>
        <w:autoSpaceDE w:val="0"/>
        <w:autoSpaceDN w:val="0"/>
        <w:adjustRightInd w:val="0"/>
        <w:spacing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Forma dotace: dotace k výsledku hospodaření (dříve neinvestiční). </w:t>
      </w:r>
    </w:p>
    <w:p w14:paraId="02219BB4" w14:textId="77777777" w:rsidR="00C1289B" w:rsidRPr="00E37AD7" w:rsidRDefault="00C1289B" w:rsidP="00C1289B">
      <w:pPr>
        <w:autoSpaceDE w:val="0"/>
        <w:autoSpaceDN w:val="0"/>
        <w:adjustRightInd w:val="0"/>
        <w:spacing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Výše dotace: </w:t>
      </w:r>
    </w:p>
    <w:p w14:paraId="5E5EE769" w14:textId="77777777" w:rsidR="00C1289B" w:rsidRPr="00E37AD7" w:rsidRDefault="00C1289B" w:rsidP="00C1289B">
      <w:pPr>
        <w:numPr>
          <w:ilvl w:val="0"/>
          <w:numId w:val="3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do 3 000 Kč na jedno včelstvo využívané pro výuku, </w:t>
      </w:r>
    </w:p>
    <w:p w14:paraId="79E088A0" w14:textId="77777777" w:rsidR="00C1289B" w:rsidRPr="00E37AD7" w:rsidRDefault="00C1289B" w:rsidP="00C1289B">
      <w:pPr>
        <w:numPr>
          <w:ilvl w:val="0"/>
          <w:numId w:val="3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do 200 000 Kč na provoz a údržbu jednoho stanoviště využívaného pro výuku,</w:t>
      </w:r>
    </w:p>
    <w:p w14:paraId="35E65F08" w14:textId="77777777" w:rsidR="00C1289B" w:rsidRPr="00E37AD7" w:rsidRDefault="00C1289B" w:rsidP="00C1289B">
      <w:pPr>
        <w:numPr>
          <w:ilvl w:val="0"/>
          <w:numId w:val="2"/>
        </w:numPr>
        <w:autoSpaceDE w:val="0"/>
        <w:autoSpaceDN w:val="0"/>
        <w:adjustRightInd w:val="0"/>
        <w:spacing w:after="12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do 100 000 Kč na provoz jednoho doplňkového včelařského provozu využívaného pro výuku. </w:t>
      </w:r>
    </w:p>
    <w:p w14:paraId="61D887F3" w14:textId="77777777" w:rsidR="00C1289B" w:rsidRPr="00E37AD7" w:rsidRDefault="00C1289B" w:rsidP="00C1289B">
      <w:pPr>
        <w:autoSpaceDE w:val="0"/>
        <w:autoSpaceDN w:val="0"/>
        <w:adjustRightInd w:val="0"/>
        <w:spacing w:before="240" w:after="120"/>
        <w:jc w:val="both"/>
        <w:rPr>
          <w:rFonts w:cs="Arial"/>
          <w:b/>
          <w:bCs/>
          <w:sz w:val="24"/>
          <w:szCs w:val="24"/>
        </w:rPr>
      </w:pPr>
      <w:r w:rsidRPr="00E37AD7">
        <w:rPr>
          <w:rFonts w:cs="Arial"/>
          <w:b/>
          <w:bCs/>
          <w:sz w:val="24"/>
          <w:szCs w:val="24"/>
        </w:rPr>
        <w:t xml:space="preserve">5   Podmínky poskytnutí dotace </w:t>
      </w:r>
    </w:p>
    <w:p w14:paraId="4AE47182" w14:textId="77777777" w:rsidR="00C1289B" w:rsidRPr="00E37AD7" w:rsidRDefault="00C1289B" w:rsidP="00C1289B">
      <w:pPr>
        <w:numPr>
          <w:ilvl w:val="0"/>
          <w:numId w:val="1"/>
        </w:numPr>
        <w:autoSpaceDE w:val="0"/>
        <w:autoSpaceDN w:val="0"/>
        <w:adjustRightInd w:val="0"/>
        <w:spacing w:after="160"/>
        <w:ind w:left="397" w:hanging="397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Celkový počet včelstev evidovaný žadatelem k 1. 9. 2024 podle § 80 odst. 1 a 2 vyhlášky č. 136/2004 Sb. využívaných pro výuku nesmí být nižší než 200. </w:t>
      </w:r>
    </w:p>
    <w:p w14:paraId="38E36836" w14:textId="77777777" w:rsidR="00C1289B" w:rsidRPr="00E37AD7" w:rsidRDefault="00C1289B" w:rsidP="00C1289B">
      <w:pPr>
        <w:autoSpaceDE w:val="0"/>
        <w:autoSpaceDN w:val="0"/>
        <w:adjustRightInd w:val="0"/>
        <w:spacing w:before="240" w:after="120"/>
        <w:jc w:val="both"/>
        <w:rPr>
          <w:rFonts w:cs="Arial"/>
          <w:b/>
          <w:bCs/>
          <w:sz w:val="24"/>
          <w:szCs w:val="24"/>
        </w:rPr>
      </w:pPr>
      <w:r w:rsidRPr="00E37AD7">
        <w:rPr>
          <w:rFonts w:cs="Arial"/>
          <w:b/>
          <w:bCs/>
          <w:sz w:val="24"/>
          <w:szCs w:val="24"/>
        </w:rPr>
        <w:t xml:space="preserve">6   Termín příjmu žádostí o dotaci a dokladů prokazujících nárok na dotaci </w:t>
      </w:r>
    </w:p>
    <w:p w14:paraId="0721AD3F" w14:textId="77777777" w:rsidR="00C1289B" w:rsidRPr="00E37AD7" w:rsidRDefault="00C1289B" w:rsidP="00C1289B">
      <w:pPr>
        <w:spacing w:after="16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 xml:space="preserve">Příjem začíná 1. 9. 2024 a končí 30. 9. 2024. </w:t>
      </w:r>
    </w:p>
    <w:p w14:paraId="5BF24237" w14:textId="5EF4A587" w:rsidR="004A263B" w:rsidRDefault="004A263B" w:rsidP="00C1289B"/>
    <w:sectPr w:rsidR="004A26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D22085"/>
    <w:multiLevelType w:val="hybridMultilevel"/>
    <w:tmpl w:val="00FC24DE"/>
    <w:lvl w:ilvl="0" w:tplc="6A6C1402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A303E8"/>
    <w:multiLevelType w:val="hybridMultilevel"/>
    <w:tmpl w:val="F3A6B34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2C43BD"/>
    <w:multiLevelType w:val="hybridMultilevel"/>
    <w:tmpl w:val="C1E0446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89B"/>
    <w:rsid w:val="004A263B"/>
    <w:rsid w:val="009E2462"/>
    <w:rsid w:val="00C12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D6EBD"/>
  <w15:chartTrackingRefBased/>
  <w15:docId w15:val="{3A144F09-7E60-4DBD-98F3-A06EEEC49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1289B"/>
    <w:pPr>
      <w:spacing w:after="0" w:line="240" w:lineRule="auto"/>
    </w:pPr>
    <w:rPr>
      <w:rFonts w:ascii="Arial" w:eastAsia="Calibri" w:hAnsi="Arial" w:cs="Times New Roman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C1289B"/>
    <w:pPr>
      <w:keepNext/>
      <w:jc w:val="both"/>
      <w:outlineLvl w:val="1"/>
    </w:pPr>
    <w:rPr>
      <w:rFonts w:eastAsia="Times New Roman"/>
      <w:b/>
      <w:bCs/>
      <w:iCs/>
      <w:sz w:val="28"/>
      <w:szCs w:val="28"/>
      <w:lang w:val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qFormat/>
    <w:rsid w:val="00C1289B"/>
    <w:rPr>
      <w:rFonts w:ascii="Arial" w:eastAsia="Times New Roman" w:hAnsi="Arial" w:cs="Times New Roman"/>
      <w:b/>
      <w:bCs/>
      <w:iCs/>
      <w:sz w:val="28"/>
      <w:szCs w:val="28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1418</Characters>
  <Application>Microsoft Office Word</Application>
  <DocSecurity>0</DocSecurity>
  <Lines>11</Lines>
  <Paragraphs>3</Paragraphs>
  <ScaleCrop>false</ScaleCrop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Rebcová Kateřina Ing.</cp:lastModifiedBy>
  <cp:revision>2</cp:revision>
  <dcterms:created xsi:type="dcterms:W3CDTF">2023-12-14T13:53:00Z</dcterms:created>
  <dcterms:modified xsi:type="dcterms:W3CDTF">2023-12-14T13:53:00Z</dcterms:modified>
</cp:coreProperties>
</file>