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F1DDF" w14:textId="77777777" w:rsidR="004B1231" w:rsidRPr="00E37AD7" w:rsidRDefault="004B1231" w:rsidP="004B1231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10.E.a.   Podpora České technologické platformy pro potraviny </w:t>
      </w:r>
    </w:p>
    <w:p w14:paraId="7279C1EF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dotace </w:t>
      </w:r>
    </w:p>
    <w:p w14:paraId="4411EA6E" w14:textId="77777777" w:rsidR="004B1231" w:rsidRPr="00E37AD7" w:rsidRDefault="004B1231" w:rsidP="004B1231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činnosti technologické platformy zaměřená na zajištění přenosu informací mezi vědou, výzkumem a podnikatelskou praxí z oblasti výroby potravinářských produktů. Zajištění informační a propagační činnosti sloužící k propagaci cílů, aktivit a výsledků práce platformy a zapojení do národních i evropských struktur zejména Evropské technologické platformy Potraviny pro život. </w:t>
      </w:r>
    </w:p>
    <w:p w14:paraId="7E5B5A7E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11ABA07E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10.E.a.1.</w:t>
      </w:r>
      <w:r w:rsidRPr="00E37AD7">
        <w:rPr>
          <w:rFonts w:cs="Arial"/>
          <w:sz w:val="24"/>
          <w:szCs w:val="24"/>
        </w:rPr>
        <w:tab/>
        <w:t xml:space="preserve">Mzdové náklady vztažené k pracovníkům vykonávajícím koordinační a administrativní činnosti. </w:t>
      </w:r>
    </w:p>
    <w:p w14:paraId="0038BA0C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10.E.a.2.</w:t>
      </w:r>
      <w:r w:rsidRPr="00E37AD7">
        <w:rPr>
          <w:rFonts w:cs="Arial"/>
          <w:sz w:val="24"/>
          <w:szCs w:val="24"/>
        </w:rPr>
        <w:tab/>
        <w:t xml:space="preserve">Náklady týkající se zabezpečení a provozu. </w:t>
      </w:r>
    </w:p>
    <w:p w14:paraId="1B4621A6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10.E.a.3.</w:t>
      </w:r>
      <w:r w:rsidRPr="00E37AD7">
        <w:rPr>
          <w:rFonts w:cs="Arial"/>
          <w:sz w:val="24"/>
          <w:szCs w:val="24"/>
        </w:rPr>
        <w:tab/>
        <w:t xml:space="preserve">Náklady vztažené k informačním, propagačním a vzdělávacím činnostem s výjimkou nákladů na vědecko-výzkumnou činnost. </w:t>
      </w:r>
    </w:p>
    <w:p w14:paraId="6C859520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5BB6E136" w14:textId="77777777" w:rsidR="004B1231" w:rsidRPr="00E37AD7" w:rsidRDefault="004B1231" w:rsidP="004B1231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Odpovědný koordinátor a sekretariát České technologické platformy pro potraviny uvedený ve stanovách platformy. </w:t>
      </w:r>
    </w:p>
    <w:p w14:paraId="11EAC6BC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76D6E645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Forma dotace: dotace k výsledku hospodaření (dříve neinvestiční). </w:t>
      </w:r>
    </w:p>
    <w:p w14:paraId="2D4CEC50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dotace: do výše 100 % skutečně vynaložených uznatelných nákladů souvisejících s předmětem dotace včetně DPH maximálně však do výše 15 000 000 Kč na žadatele. </w:t>
      </w:r>
    </w:p>
    <w:p w14:paraId="7B128DA7" w14:textId="77777777" w:rsidR="004B1231" w:rsidRPr="00E37AD7" w:rsidRDefault="004B1231" w:rsidP="004B1231">
      <w:pPr>
        <w:numPr>
          <w:ilvl w:val="0"/>
          <w:numId w:val="1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Náklady na předmět dotace 10.E.a.1. nesmí překročit 25 % celkových skutečně vynaložených uznatelných nákladů. </w:t>
      </w:r>
    </w:p>
    <w:p w14:paraId="11D142A5" w14:textId="77777777" w:rsidR="004B1231" w:rsidRPr="00E37AD7" w:rsidRDefault="004B1231" w:rsidP="004B1231">
      <w:pPr>
        <w:numPr>
          <w:ilvl w:val="0"/>
          <w:numId w:val="1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předmět dotace 10.E.a.2. nesmí překročit 15 % celkových skutečně vynaložených uznatelných nákladů. </w:t>
      </w:r>
    </w:p>
    <w:p w14:paraId="23F67AE7" w14:textId="77777777" w:rsidR="004B1231" w:rsidRPr="00E37AD7" w:rsidRDefault="004B1231" w:rsidP="004B1231">
      <w:pPr>
        <w:numPr>
          <w:ilvl w:val="0"/>
          <w:numId w:val="1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předmět dotace 10.E.a.3. musí tvořit minimálně 60 % celkových skutečně vynaložených uznatelných nákladů. </w:t>
      </w:r>
    </w:p>
    <w:p w14:paraId="41D5A3EB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3BFE4A75" w14:textId="77777777" w:rsidR="004B1231" w:rsidRPr="00E37AD7" w:rsidRDefault="004B1231" w:rsidP="004B1231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Uznatelnými náklady jsou náklady uskutečněné ve sledovaném období od 1. 1. 2024 do 31. 12. 2024. </w:t>
      </w:r>
    </w:p>
    <w:p w14:paraId="257B4D69" w14:textId="77777777" w:rsidR="004B1231" w:rsidRPr="00E37AD7" w:rsidRDefault="004B1231" w:rsidP="004B1231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Žádost o dotaci se podává za daný dotační podprogram zvlášť. </w:t>
      </w:r>
    </w:p>
    <w:p w14:paraId="065585FF" w14:textId="77777777" w:rsidR="004B1231" w:rsidRPr="00E37AD7" w:rsidRDefault="004B1231" w:rsidP="004B123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 od podání žádosti nesmí navyšovat požadavek na objem finančních prostředků, přesuny mezi jednotlivými předměty jsou možné při zachování procentuálních omezení.</w:t>
      </w:r>
    </w:p>
    <w:p w14:paraId="1A023ABE" w14:textId="77777777" w:rsidR="004B1231" w:rsidRPr="00E37AD7" w:rsidRDefault="004B1231" w:rsidP="004B1231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musí doložit 4 žádosti o dotaci v termínech uvedených v bodě 6 Termín příjmu žádostí o dotaci. 1. žádost o dotaci se dokládá v jiném termínu než doklady prokazující nárok na dotaci. 2. - 4. žádost o dotaci se dokládá ve stejném termínu jako doklady prokazující nárok na dotaci. Žadatel musí s 1. žádostí o dotaci doložit povinné přílohy uvedené v bodě 7 Přílohy k 1. žádosti o dotaci. K 2. - 4. žádosti o dotaci se povinné přílohy nedokládají. Žadatel musí doložit doklady prokazující </w:t>
      </w:r>
      <w:r w:rsidRPr="00E37AD7">
        <w:rPr>
          <w:rFonts w:cs="Arial"/>
          <w:sz w:val="24"/>
          <w:szCs w:val="24"/>
        </w:rPr>
        <w:lastRenderedPageBreak/>
        <w:t xml:space="preserve">skutečně vynaložené uznatelné náklady související s realizací předmětu dotace, příslušné výstupy a dokumenty k činnosti platformy a doklady prokazující uhrazení skutečně vynaložených uznatelných nákladů v termínech uvedených v bodě 8 Termín příjmu dokladů prokazujících nárok na dotaci. Žadatel může doklady prokazující skutečně vynaložené uznatelné náklady související s realizací předmětu dotace, příslušné výstupy a dokumenty k činnosti platformy a doklady prokazující uhrazení skutečně vynaložených uznatelných nákladů za předešlé měsíce, které nedoložil v daných termínech, doložit pouze v posledním termínu od 3. 1. 2025 do 15. 1. 2025. </w:t>
      </w:r>
    </w:p>
    <w:p w14:paraId="629439DA" w14:textId="77777777" w:rsidR="004B1231" w:rsidRPr="00E37AD7" w:rsidRDefault="004B1231" w:rsidP="004B1231">
      <w:pPr>
        <w:numPr>
          <w:ilvl w:val="0"/>
          <w:numId w:val="5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musí dílčí zprávy o činnosti platformy popisující plnění naplánovaných činností platformy, zhodnocení přínosu vynaložených prostředků vzhledem k činnosti platformy rozdělené dle jednotlivých předmětů dotace doložit spolu s formulářem na doklady v termínech uvedených v bodě 8 Termín příjmu dokladů prokazujících nárok na dotaci. </w:t>
      </w:r>
    </w:p>
    <w:p w14:paraId="6B7C4E30" w14:textId="77777777" w:rsidR="004B1231" w:rsidRPr="00E37AD7" w:rsidRDefault="004B1231" w:rsidP="004B123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musí závěrečnou zprávu za rok 2024 o činnosti platformy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popisující</w:t>
      </w:r>
      <w:r w:rsidRPr="00E37AD7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plnění naplánovaných činností platformy, zhodnocení přínosu vynaložených prostředků vzhledem k činnosti platformy rozdělené dle jednotlivých předmětů dotace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doložit spolu s formulářem na doklady v termínu</w:t>
      </w:r>
      <w:r w:rsidRPr="00E37AD7">
        <w:rPr>
          <w:rFonts w:cs="Arial"/>
          <w:sz w:val="24"/>
          <w:szCs w:val="24"/>
        </w:rPr>
        <w:t xml:space="preserve"> od 3. 1. 2025 do 15. 1. 2025.</w:t>
      </w:r>
    </w:p>
    <w:p w14:paraId="1AD07A28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</w:t>
      </w:r>
    </w:p>
    <w:p w14:paraId="4AEB079A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Příjem 1. žádosti o dotaci začíná 1. 2. 2024 a končí 1. 3. 2024. </w:t>
      </w:r>
    </w:p>
    <w:p w14:paraId="358F8C31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Příjem 2. žádosti o dotaci začíná 1. 7. 2024 a končí 15. 7. 2024. </w:t>
      </w:r>
    </w:p>
    <w:p w14:paraId="5F020732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Příjem 3. žádosti o dotaci začíná 1. 10. 2024 a končí 15. 10. 2024. </w:t>
      </w:r>
    </w:p>
    <w:p w14:paraId="6BDAE95F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Příjem 4. žádosti o dotaci začíná 3. 1. 2025 a končí 15. 1. 2025. </w:t>
      </w:r>
    </w:p>
    <w:p w14:paraId="4837C40B" w14:textId="77777777" w:rsidR="004B1231" w:rsidRPr="00E37AD7" w:rsidRDefault="004B1231" w:rsidP="004B1231">
      <w:pPr>
        <w:spacing w:before="120"/>
        <w:jc w:val="both"/>
        <w:rPr>
          <w:rFonts w:ascii="Calibri" w:hAnsi="Calibri"/>
          <w:sz w:val="24"/>
          <w:szCs w:val="24"/>
          <w:lang w:eastAsia="cs-CZ"/>
        </w:rPr>
      </w:pPr>
      <w:r w:rsidRPr="00E37AD7">
        <w:rPr>
          <w:sz w:val="24"/>
          <w:szCs w:val="24"/>
          <w:lang w:eastAsia="cs-CZ"/>
        </w:rPr>
        <w:t>V případě pozdního podání 2., 3., 4. žádosti o dotaci se krácení uvedené v části A, čl. 2, písm. p) neuplatní a žádost bude zamítnuta.</w:t>
      </w:r>
    </w:p>
    <w:p w14:paraId="1E68AE71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7   Přílohy k 1. žádosti o dotaci </w:t>
      </w:r>
    </w:p>
    <w:p w14:paraId="30F8F3BA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Stanovy žadatele. </w:t>
      </w:r>
    </w:p>
    <w:p w14:paraId="59AAF5C5" w14:textId="77777777" w:rsidR="004B1231" w:rsidRPr="00E37AD7" w:rsidRDefault="004B1231" w:rsidP="004B1231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Stanovy České technologické platformy pro potraviny. </w:t>
      </w:r>
    </w:p>
    <w:p w14:paraId="0EA3602F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8   Termín příjmu dokladů prokazujících nárok na dotaci </w:t>
      </w:r>
    </w:p>
    <w:p w14:paraId="2CADA7D8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formuláře s doklady prokazujícími nárok na dotaci: </w:t>
      </w:r>
    </w:p>
    <w:p w14:paraId="1D0CC8DC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začíná 1. 4. 2024 a končí 15. 4. 2024 za měsíce I., II., III. roku 2024, </w:t>
      </w:r>
    </w:p>
    <w:p w14:paraId="0E826D07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začíná 1. 7. 2024 a končí 15. 7. 2024 za měsíce IV., V., VI. roku 2024, </w:t>
      </w:r>
    </w:p>
    <w:p w14:paraId="3C9D557F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začíná 1. 10. 2024 a končí 15. 10. 2024 za měsíce VII., VIII., IX. roku 2024, </w:t>
      </w:r>
    </w:p>
    <w:p w14:paraId="7AE5CC90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- začíná 3. 1. 2025 a končí 15. 1. 2025 za měsíce X., XI., XII. roku 2024. </w:t>
      </w:r>
    </w:p>
    <w:p w14:paraId="5CE5B1F0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9   Doklady prokazující nárok na dotaci </w:t>
      </w:r>
    </w:p>
    <w:p w14:paraId="72E82751" w14:textId="77777777" w:rsidR="004B1231" w:rsidRPr="00E37AD7" w:rsidRDefault="004B1231" w:rsidP="004B1231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Doklady prokazující skutečně vynaložené uznatelné náklady související s realizací předmětu dotace (účetní/daňové doklady, nájemní smlouvy, cestovní příkazy, smlouvy, objednávky apod.), příslušné výstupy a dokumenty k činnosti platformy (publikace, brožury, letáky, inzerce, zprávy, analýzy, prezenční listiny, fotodokumentace výstavního stánku apod.) doložit v termínech uvedených v bodě </w:t>
      </w:r>
      <w:r w:rsidRPr="00E37AD7">
        <w:rPr>
          <w:rFonts w:cs="Arial"/>
          <w:sz w:val="24"/>
          <w:szCs w:val="24"/>
        </w:rPr>
        <w:lastRenderedPageBreak/>
        <w:t xml:space="preserve">8 Termín příjmu dokladů prokazujících nárok na dotaci. Mzdové náklady budou prokazovány na formuláři Fondu a dokládány přílohami prostřednictvím Portálu farmáře Fondu. </w:t>
      </w:r>
    </w:p>
    <w:p w14:paraId="4F39342E" w14:textId="77777777" w:rsidR="004B1231" w:rsidRPr="00E37AD7" w:rsidRDefault="004B1231" w:rsidP="004B1231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Doklady prokazující uhrazení skutečně vynaložených uznatelných nákladů souvisejících s realizací předmětu dotace (např. výpis z bankovního účtu, doklad o platbě v hotovosti) doložit v termínech uvedených v bodě 8 Termín příjmu dokladů prokazujících nárok na dotaci. Z dokladu o úhradě uskutečněné převodem z bankovního účtu musí být zřejmé, že bankovní účet je ve vlastnictví žadatele. Z příjmového/výdajového dokladu musí být zřejmé, že úhrada v hotovosti byla provedena žadatelem. </w:t>
      </w:r>
    </w:p>
    <w:p w14:paraId="609395F6" w14:textId="77777777" w:rsidR="004B1231" w:rsidRPr="00E37AD7" w:rsidRDefault="004B1231" w:rsidP="004B1231">
      <w:pPr>
        <w:numPr>
          <w:ilvl w:val="0"/>
          <w:numId w:val="6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Dílčí zprávy o činnosti platformy popisující plnění naplánovaných činností platformy, zhodnocení přínosu vynaložených prostředků vzhledem k činnosti platformy rozdělené dle jednotlivých předmětů dotace doložit v termínech uvedených v bodě 8 Termín příjmu dokladů prokazujících nárok na dotaci. Závěrečnou zprávu o činnosti platformy a čerpání dotace v roce 2024 doložit od 3. 1. 2025 do 15. 1. 2025. </w:t>
      </w:r>
    </w:p>
    <w:p w14:paraId="18ECE2A0" w14:textId="77777777" w:rsidR="004B1231" w:rsidRPr="00E37AD7" w:rsidRDefault="004B1231" w:rsidP="004B1231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10   Náklady související s předmětem dotace </w:t>
      </w:r>
    </w:p>
    <w:p w14:paraId="52BEC8F3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Seznam uznatelných nákladů souvisejících s předmětem dotace: </w:t>
      </w:r>
    </w:p>
    <w:p w14:paraId="7C2FEE49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10.E.a.1.</w:t>
      </w:r>
      <w:r w:rsidRPr="00E37AD7">
        <w:rPr>
          <w:rFonts w:cs="Arial"/>
          <w:sz w:val="24"/>
          <w:szCs w:val="24"/>
        </w:rPr>
        <w:tab/>
        <w:t xml:space="preserve">Mzdové náklady vztažené k pracovníkům vykonávajícím koordinační a administrativní činnosti: </w:t>
      </w:r>
    </w:p>
    <w:p w14:paraId="55D568D2" w14:textId="77777777" w:rsidR="004B1231" w:rsidRPr="00E37AD7" w:rsidRDefault="004B1231" w:rsidP="004B1231">
      <w:pPr>
        <w:numPr>
          <w:ilvl w:val="0"/>
          <w:numId w:val="7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mzdové náklady včetně nákladů na zdravotní a sociální pojištění hrazené zaměstnavatelem.</w:t>
      </w:r>
    </w:p>
    <w:p w14:paraId="77231554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10.E.a.2.</w:t>
      </w:r>
      <w:r w:rsidRPr="00E37AD7">
        <w:rPr>
          <w:rFonts w:cs="Arial"/>
          <w:sz w:val="24"/>
          <w:szCs w:val="24"/>
        </w:rPr>
        <w:tab/>
        <w:t xml:space="preserve">Náklady týkající se zabezpečení a provozu: </w:t>
      </w:r>
    </w:p>
    <w:p w14:paraId="17F63DF1" w14:textId="77777777" w:rsidR="004B1231" w:rsidRPr="00E37AD7" w:rsidRDefault="004B1231" w:rsidP="004B1231">
      <w:pPr>
        <w:numPr>
          <w:ilvl w:val="0"/>
          <w:numId w:val="8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nájmy kancelářských prostor včetně nákladů na služby (vodné, stočné, elektřina, plyn apod.), </w:t>
      </w:r>
    </w:p>
    <w:p w14:paraId="5CB2F4EE" w14:textId="77777777" w:rsidR="004B1231" w:rsidRPr="00E37AD7" w:rsidRDefault="004B1231" w:rsidP="004B1231">
      <w:pPr>
        <w:numPr>
          <w:ilvl w:val="0"/>
          <w:numId w:val="8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telekomunikační služby, </w:t>
      </w:r>
    </w:p>
    <w:p w14:paraId="586B3902" w14:textId="77777777" w:rsidR="004B1231" w:rsidRPr="00E37AD7" w:rsidRDefault="004B1231" w:rsidP="004B1231">
      <w:pPr>
        <w:numPr>
          <w:ilvl w:val="0"/>
          <w:numId w:val="8"/>
        </w:numPr>
        <w:autoSpaceDE w:val="0"/>
        <w:autoSpaceDN w:val="0"/>
        <w:adjustRightInd w:val="0"/>
        <w:spacing w:after="8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cestovní náklady tuzemské a zahraniční (letenky v ekonomické třídě, doprava vlastním autem, jízdenky na autobus, vlak a MHD apod.), ubytování přiměřené termínu a místu konání akce, </w:t>
      </w:r>
    </w:p>
    <w:p w14:paraId="2476E6CF" w14:textId="77777777" w:rsidR="004B1231" w:rsidRPr="00E37AD7" w:rsidRDefault="004B1231" w:rsidP="004B1231">
      <w:pPr>
        <w:numPr>
          <w:ilvl w:val="0"/>
          <w:numId w:val="8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členské příspěvky (příspěvky za členství platformy nebo jejich zástupců v organizaci, ve které je členem). </w:t>
      </w:r>
    </w:p>
    <w:p w14:paraId="008147F4" w14:textId="77777777" w:rsidR="004B1231" w:rsidRPr="00E37AD7" w:rsidRDefault="004B1231" w:rsidP="004B1231">
      <w:pPr>
        <w:autoSpaceDE w:val="0"/>
        <w:autoSpaceDN w:val="0"/>
        <w:adjustRightInd w:val="0"/>
        <w:spacing w:after="120"/>
        <w:ind w:left="1134" w:hanging="113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10.E.a.3.</w:t>
      </w:r>
      <w:r w:rsidRPr="00E37AD7">
        <w:rPr>
          <w:rFonts w:cs="Arial"/>
          <w:sz w:val="24"/>
          <w:szCs w:val="24"/>
        </w:rPr>
        <w:tab/>
        <w:t xml:space="preserve">Náklady vztažené k informačním, propagačním a vzdělávacím činnostem včetně mzdových nákladů s výjimkou nákladů na vědecko-výzkumnou činnost: </w:t>
      </w:r>
    </w:p>
    <w:p w14:paraId="7AB20A51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inzerce a propagace akcí a výstupů odborných činností (poplatek za inzerci, tisk, grafická úprava, internet a internetová média, TV a rozhlas a sociální sítě, oborové společenské akce apod.), </w:t>
      </w:r>
    </w:p>
    <w:p w14:paraId="1B42CBDA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vytváření, provoz a udržování webových stránek a další IT služby, </w:t>
      </w:r>
    </w:p>
    <w:p w14:paraId="6C9323F6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publikační činnost zajišťující šíření informací o výsledcích dosažených v rámci jednotlivých činností (tisk, distribuce, grafická úprava apod.), </w:t>
      </w:r>
    </w:p>
    <w:p w14:paraId="63D7964A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lastRenderedPageBreak/>
        <w:t xml:space="preserve">účast na výstavách (náklady na účast pracovníků platformy nebo odborné veřejnosti, náklady na pronájem a výstavbu stánku, cestovní náklady, registrační poplatek apod.), </w:t>
      </w:r>
    </w:p>
    <w:p w14:paraId="60AD93E2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autorské, licenční poplatky, licence, software (antivirový program apod.), </w:t>
      </w:r>
    </w:p>
    <w:p w14:paraId="7E0F40BB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organizace kulatých stolů a seminářů (prezenční i online formou, nájem kanceláře, technické zabezpečení, podkladové materiály, brožury, letáky, reklamní předměty, bannery, občerstvení apod.), </w:t>
      </w:r>
    </w:p>
    <w:p w14:paraId="2A333AE6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pořádání a účast na konferencích, online konferencích sloužících k prezentaci dosažených výsledků a k výměně poznatků z odborné i organizační oblasti (nájem kanceláře, doprava, školící tištěné materiály apod.), </w:t>
      </w:r>
    </w:p>
    <w:p w14:paraId="0A6751DD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příprava a podpora projektů sloužících k aktivnímu zapojení veřejnosti do činností realizovaných v souladu s obecnými cíli platformy (workshopy, popularizační brožury, přednášky, prezentační akce apod.), </w:t>
      </w:r>
    </w:p>
    <w:p w14:paraId="38BC49A0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zpracování analýz, studií a průzkumů potřebných pro realizaci cílů platformy (zpracování podkladů pro další činnost a výstupy platformy, tvorba abstraktů a rešerší z publikací o nejnovějších poznatcích vědy a výzkumu, zpracování stanovisek autory v dané oblasti apod.), </w:t>
      </w:r>
    </w:p>
    <w:p w14:paraId="2A615DC3" w14:textId="77777777" w:rsidR="004B1231" w:rsidRPr="00E37AD7" w:rsidRDefault="004B1231" w:rsidP="004B1231">
      <w:pPr>
        <w:numPr>
          <w:ilvl w:val="0"/>
          <w:numId w:val="9"/>
        </w:numPr>
        <w:autoSpaceDE w:val="0"/>
        <w:autoSpaceDN w:val="0"/>
        <w:adjustRightInd w:val="0"/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testování výrobků (zadávání, zpracování, vyhodnocení analýz). </w:t>
      </w:r>
    </w:p>
    <w:p w14:paraId="7456C51F" w14:textId="77777777" w:rsidR="004B1231" w:rsidRPr="00E37AD7" w:rsidRDefault="004B1231" w:rsidP="004B1231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Seznam neuznatelných nákladů souvisejících s předmětem dotace: </w:t>
      </w:r>
    </w:p>
    <w:p w14:paraId="3FD53ACF" w14:textId="77777777" w:rsidR="004B1231" w:rsidRPr="00E37AD7" w:rsidRDefault="004B1231" w:rsidP="004B1231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náklady na vědecko-výzkumnou činnost (základní výzkum), </w:t>
      </w:r>
    </w:p>
    <w:p w14:paraId="723DFD79" w14:textId="77777777" w:rsidR="004B1231" w:rsidRPr="00E37AD7" w:rsidRDefault="004B1231" w:rsidP="004B1231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pořízení techniky – osobní počítač, notebook, kopírovací zařízení, dataprojektor, scanner apod., </w:t>
      </w:r>
    </w:p>
    <w:p w14:paraId="4F3208D6" w14:textId="77777777" w:rsidR="004B1231" w:rsidRPr="00E37AD7" w:rsidRDefault="004B1231" w:rsidP="004B1231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pořízení mobilních telefonů, </w:t>
      </w:r>
    </w:p>
    <w:p w14:paraId="4D89D993" w14:textId="77777777" w:rsidR="004B1231" w:rsidRPr="00E37AD7" w:rsidRDefault="004B1231" w:rsidP="004B1231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vybavení kanceláří hmotným majetkem,</w:t>
      </w:r>
    </w:p>
    <w:p w14:paraId="3C6CC275" w14:textId="77777777" w:rsidR="004B1231" w:rsidRPr="00E37AD7" w:rsidRDefault="004B1231" w:rsidP="004B1231">
      <w:pPr>
        <w:numPr>
          <w:ilvl w:val="0"/>
          <w:numId w:val="10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dary. </w:t>
      </w:r>
    </w:p>
    <w:p w14:paraId="687EEB19" w14:textId="4DCD506C" w:rsidR="004A263B" w:rsidRDefault="004A263B" w:rsidP="004B1231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1133CE"/>
    <w:multiLevelType w:val="hybridMultilevel"/>
    <w:tmpl w:val="620255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5683E"/>
    <w:multiLevelType w:val="hybridMultilevel"/>
    <w:tmpl w:val="9E56E0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26DD1"/>
    <w:multiLevelType w:val="hybridMultilevel"/>
    <w:tmpl w:val="669A9A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12E8"/>
    <w:multiLevelType w:val="hybridMultilevel"/>
    <w:tmpl w:val="2926EF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A6763"/>
    <w:multiLevelType w:val="hybridMultilevel"/>
    <w:tmpl w:val="240417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366A415A"/>
    <w:multiLevelType w:val="hybridMultilevel"/>
    <w:tmpl w:val="9D2AD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10" w15:restartNumberingAfterBreak="0">
    <w:nsid w:val="4D4F21C6"/>
    <w:multiLevelType w:val="hybridMultilevel"/>
    <w:tmpl w:val="D2EA088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2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31"/>
    <w:rsid w:val="00406510"/>
    <w:rsid w:val="004A263B"/>
    <w:rsid w:val="004B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4080"/>
  <w15:chartTrackingRefBased/>
  <w15:docId w15:val="{5C599806-AAAC-44B3-B1CB-62E6F838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1231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4B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123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B1231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B1231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4B1231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B1231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4B123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4B1231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4B1231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4B1231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4B123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4B1231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4B1231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4B12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4B1231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4B1231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4B123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B1231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4B123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B1231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4B1231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4B1231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4B12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B123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4B12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4B123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4B123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4B1231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4B123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4B123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4B1231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4B1231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4B1231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4B1231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B123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4B1231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4B1231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4B1231"/>
  </w:style>
  <w:style w:type="character" w:styleId="Hypertextovodkaz">
    <w:name w:val="Hyperlink"/>
    <w:uiPriority w:val="99"/>
    <w:unhideWhenUsed/>
    <w:rsid w:val="004B1231"/>
    <w:rPr>
      <w:color w:val="0000FF"/>
      <w:u w:val="single"/>
    </w:rPr>
  </w:style>
  <w:style w:type="character" w:styleId="Znakapoznpodarou">
    <w:name w:val="footnote reference"/>
    <w:uiPriority w:val="99"/>
    <w:qFormat/>
    <w:rsid w:val="004B123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4B1231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4B1231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4B1231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4B1231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4B1231"/>
    <w:rPr>
      <w:sz w:val="16"/>
      <w:szCs w:val="16"/>
    </w:rPr>
  </w:style>
  <w:style w:type="table" w:styleId="Mkatabulky">
    <w:name w:val="Table Grid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4B1231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4B12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4B1231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4B123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4B1231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4B1231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4B1231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4B123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4B12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4B1231"/>
  </w:style>
  <w:style w:type="paragraph" w:customStyle="1" w:styleId="Styl2">
    <w:name w:val="Styl2"/>
    <w:basedOn w:val="Normln"/>
    <w:uiPriority w:val="99"/>
    <w:qFormat/>
    <w:rsid w:val="004B1231"/>
    <w:pPr>
      <w:numPr>
        <w:numId w:val="2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4B1231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4B123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4B1231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4B1231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4B1231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4B123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4B1231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4B1231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4B12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4B123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4B12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4B1231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4B1231"/>
    <w:rPr>
      <w:b/>
    </w:rPr>
  </w:style>
  <w:style w:type="paragraph" w:customStyle="1" w:styleId="Text1">
    <w:name w:val="Text 1"/>
    <w:basedOn w:val="Normln"/>
    <w:qFormat/>
    <w:rsid w:val="004B1231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4B123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4B1231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4B12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4B1231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4B1231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4B1231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4B123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4B1231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4B123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4B1231"/>
    <w:pPr>
      <w:numPr>
        <w:numId w:val="3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4B1231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4B12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4B1231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4B1231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4B123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B1231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B123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4B123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4B1231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4B1231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4B1231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4B1231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4B1231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4B1231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4B1231"/>
  </w:style>
  <w:style w:type="table" w:customStyle="1" w:styleId="Mkatabulky3">
    <w:name w:val="Mřížka tabulky3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4B1231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4B123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4B12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4B1231"/>
    <w:rPr>
      <w:vertAlign w:val="superscript"/>
    </w:rPr>
  </w:style>
  <w:style w:type="paragraph" w:customStyle="1" w:styleId="Poznmkapodarou">
    <w:name w:val="Poznámka pod čarou"/>
    <w:basedOn w:val="Normln"/>
    <w:rsid w:val="004B123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4B1231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4B1231"/>
    <w:pPr>
      <w:numPr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4B1231"/>
    <w:pPr>
      <w:numPr>
        <w:ilvl w:val="1"/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4B123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4B1231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4B1231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4B1231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4B1231"/>
  </w:style>
  <w:style w:type="character" w:customStyle="1" w:styleId="Ukotvenvysvtlivky">
    <w:name w:val="Ukotvení vysvětlivky"/>
    <w:rsid w:val="004B1231"/>
    <w:rPr>
      <w:vertAlign w:val="superscript"/>
    </w:rPr>
  </w:style>
  <w:style w:type="character" w:customStyle="1" w:styleId="Znakyprovysvtlivky">
    <w:name w:val="Znaky pro vysvětlivky"/>
    <w:qFormat/>
    <w:rsid w:val="004B1231"/>
  </w:style>
  <w:style w:type="paragraph" w:customStyle="1" w:styleId="Nadpis">
    <w:name w:val="Nadpis"/>
    <w:basedOn w:val="Normln"/>
    <w:next w:val="Tlotextu"/>
    <w:qFormat/>
    <w:rsid w:val="004B1231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4B123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4B123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4B1231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4B1231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4B123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4B1231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4B123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4B1231"/>
  </w:style>
  <w:style w:type="character" w:customStyle="1" w:styleId="WW8Num4z0">
    <w:name w:val="WW8Num4z0"/>
    <w:qFormat/>
    <w:rsid w:val="004B1231"/>
  </w:style>
  <w:style w:type="character" w:customStyle="1" w:styleId="WW8Num6z0">
    <w:name w:val="WW8Num6z0"/>
    <w:qFormat/>
    <w:rsid w:val="004B1231"/>
  </w:style>
  <w:style w:type="character" w:customStyle="1" w:styleId="WW8Num6z1">
    <w:name w:val="WW8Num6z1"/>
    <w:qFormat/>
    <w:rsid w:val="004B1231"/>
  </w:style>
  <w:style w:type="character" w:customStyle="1" w:styleId="WW8Num6z2">
    <w:name w:val="WW8Num6z2"/>
    <w:qFormat/>
    <w:rsid w:val="004B1231"/>
  </w:style>
  <w:style w:type="character" w:customStyle="1" w:styleId="WW8Num6z3">
    <w:name w:val="WW8Num6z3"/>
    <w:qFormat/>
    <w:rsid w:val="004B1231"/>
  </w:style>
  <w:style w:type="character" w:customStyle="1" w:styleId="WW8Num6z4">
    <w:name w:val="WW8Num6z4"/>
    <w:qFormat/>
    <w:rsid w:val="004B1231"/>
  </w:style>
  <w:style w:type="character" w:customStyle="1" w:styleId="WW8Num6z5">
    <w:name w:val="WW8Num6z5"/>
    <w:qFormat/>
    <w:rsid w:val="004B1231"/>
  </w:style>
  <w:style w:type="character" w:customStyle="1" w:styleId="WW8Num6z6">
    <w:name w:val="WW8Num6z6"/>
    <w:qFormat/>
    <w:rsid w:val="004B1231"/>
  </w:style>
  <w:style w:type="character" w:customStyle="1" w:styleId="WW8Num6z7">
    <w:name w:val="WW8Num6z7"/>
    <w:qFormat/>
    <w:rsid w:val="004B1231"/>
  </w:style>
  <w:style w:type="character" w:customStyle="1" w:styleId="WW8Num6z8">
    <w:name w:val="WW8Num6z8"/>
    <w:qFormat/>
    <w:rsid w:val="004B1231"/>
  </w:style>
  <w:style w:type="character" w:customStyle="1" w:styleId="WW8Num7z0">
    <w:name w:val="WW8Num7z0"/>
    <w:qFormat/>
    <w:rsid w:val="004B1231"/>
  </w:style>
  <w:style w:type="character" w:customStyle="1" w:styleId="WW8Num7z1">
    <w:name w:val="WW8Num7z1"/>
    <w:qFormat/>
    <w:rsid w:val="004B1231"/>
  </w:style>
  <w:style w:type="character" w:customStyle="1" w:styleId="WW8Num7z2">
    <w:name w:val="WW8Num7z2"/>
    <w:qFormat/>
    <w:rsid w:val="004B1231"/>
  </w:style>
  <w:style w:type="character" w:customStyle="1" w:styleId="WW8Num7z3">
    <w:name w:val="WW8Num7z3"/>
    <w:qFormat/>
    <w:rsid w:val="004B1231"/>
  </w:style>
  <w:style w:type="character" w:customStyle="1" w:styleId="WW8Num7z4">
    <w:name w:val="WW8Num7z4"/>
    <w:qFormat/>
    <w:rsid w:val="004B1231"/>
  </w:style>
  <w:style w:type="character" w:customStyle="1" w:styleId="WW8Num7z5">
    <w:name w:val="WW8Num7z5"/>
    <w:qFormat/>
    <w:rsid w:val="004B1231"/>
  </w:style>
  <w:style w:type="character" w:customStyle="1" w:styleId="WW8Num7z6">
    <w:name w:val="WW8Num7z6"/>
    <w:qFormat/>
    <w:rsid w:val="004B1231"/>
  </w:style>
  <w:style w:type="character" w:customStyle="1" w:styleId="WW8Num7z7">
    <w:name w:val="WW8Num7z7"/>
    <w:qFormat/>
    <w:rsid w:val="004B1231"/>
  </w:style>
  <w:style w:type="character" w:customStyle="1" w:styleId="WW8Num7z8">
    <w:name w:val="WW8Num7z8"/>
    <w:qFormat/>
    <w:rsid w:val="004B1231"/>
  </w:style>
  <w:style w:type="character" w:customStyle="1" w:styleId="WW8Num5z0">
    <w:name w:val="WW8Num5z0"/>
    <w:qFormat/>
    <w:rsid w:val="004B1231"/>
  </w:style>
  <w:style w:type="numbering" w:customStyle="1" w:styleId="WW8Num3">
    <w:name w:val="WW8Num3"/>
    <w:rsid w:val="004B1231"/>
  </w:style>
  <w:style w:type="numbering" w:customStyle="1" w:styleId="WW8Num4">
    <w:name w:val="WW8Num4"/>
    <w:rsid w:val="004B1231"/>
  </w:style>
  <w:style w:type="numbering" w:customStyle="1" w:styleId="WW8Num6">
    <w:name w:val="WW8Num6"/>
    <w:rsid w:val="004B1231"/>
  </w:style>
  <w:style w:type="numbering" w:customStyle="1" w:styleId="WW8Num7">
    <w:name w:val="WW8Num7"/>
    <w:rsid w:val="004B1231"/>
  </w:style>
  <w:style w:type="numbering" w:customStyle="1" w:styleId="WW8Num5">
    <w:name w:val="WW8Num5"/>
    <w:rsid w:val="004B1231"/>
  </w:style>
  <w:style w:type="paragraph" w:customStyle="1" w:styleId="UZEI-logo">
    <w:name w:val="UZEI-logo"/>
    <w:basedOn w:val="Normln"/>
    <w:next w:val="M-nzev"/>
    <w:qFormat/>
    <w:rsid w:val="004B1231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4B1231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4B1231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4B1231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4B1231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4B1231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4B1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4B1231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4B1231"/>
  </w:style>
  <w:style w:type="table" w:customStyle="1" w:styleId="Mkatabulky7">
    <w:name w:val="Mřížka tabulky7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4B1231"/>
  </w:style>
  <w:style w:type="table" w:customStyle="1" w:styleId="Mkatabulky31">
    <w:name w:val="Mřížka tabulky3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4B1231"/>
  </w:style>
  <w:style w:type="numbering" w:customStyle="1" w:styleId="WW8Num41">
    <w:name w:val="WW8Num41"/>
    <w:rsid w:val="004B1231"/>
  </w:style>
  <w:style w:type="numbering" w:customStyle="1" w:styleId="WW8Num61">
    <w:name w:val="WW8Num61"/>
    <w:rsid w:val="004B1231"/>
  </w:style>
  <w:style w:type="numbering" w:customStyle="1" w:styleId="WW8Num71">
    <w:name w:val="WW8Num71"/>
    <w:rsid w:val="004B1231"/>
  </w:style>
  <w:style w:type="numbering" w:customStyle="1" w:styleId="WW8Num51">
    <w:name w:val="WW8Num51"/>
    <w:rsid w:val="004B1231"/>
  </w:style>
  <w:style w:type="table" w:customStyle="1" w:styleId="Mkatabulky51">
    <w:name w:val="Mřížka tabulky5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4B1231"/>
  </w:style>
  <w:style w:type="paragraph" w:customStyle="1" w:styleId="footnotedescription">
    <w:name w:val="footnote description"/>
    <w:next w:val="Normln"/>
    <w:link w:val="footnotedescriptionChar"/>
    <w:hidden/>
    <w:qFormat/>
    <w:rsid w:val="004B1231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4B1231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4B1231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4B123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4B1231"/>
  </w:style>
  <w:style w:type="table" w:customStyle="1" w:styleId="Mkatabulky32">
    <w:name w:val="Mřížka tabulky3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4B1231"/>
  </w:style>
  <w:style w:type="numbering" w:customStyle="1" w:styleId="WW8Num42">
    <w:name w:val="WW8Num42"/>
    <w:rsid w:val="004B1231"/>
  </w:style>
  <w:style w:type="numbering" w:customStyle="1" w:styleId="WW8Num62">
    <w:name w:val="WW8Num62"/>
    <w:rsid w:val="004B1231"/>
  </w:style>
  <w:style w:type="numbering" w:customStyle="1" w:styleId="WW8Num72">
    <w:name w:val="WW8Num72"/>
    <w:rsid w:val="004B1231"/>
  </w:style>
  <w:style w:type="numbering" w:customStyle="1" w:styleId="WW8Num52">
    <w:name w:val="WW8Num52"/>
    <w:rsid w:val="004B1231"/>
  </w:style>
  <w:style w:type="table" w:customStyle="1" w:styleId="Mkatabulky52">
    <w:name w:val="Mřížka tabulky5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4B1231"/>
  </w:style>
  <w:style w:type="table" w:customStyle="1" w:styleId="Mkatabulky71">
    <w:name w:val="Mřížka tabulky7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4B1231"/>
  </w:style>
  <w:style w:type="table" w:customStyle="1" w:styleId="Mkatabulky311">
    <w:name w:val="Mřížka tabulky3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4B1231"/>
  </w:style>
  <w:style w:type="numbering" w:customStyle="1" w:styleId="WW8Num411">
    <w:name w:val="WW8Num411"/>
    <w:rsid w:val="004B1231"/>
  </w:style>
  <w:style w:type="numbering" w:customStyle="1" w:styleId="WW8Num611">
    <w:name w:val="WW8Num611"/>
    <w:rsid w:val="004B1231"/>
  </w:style>
  <w:style w:type="numbering" w:customStyle="1" w:styleId="WW8Num711">
    <w:name w:val="WW8Num711"/>
    <w:rsid w:val="004B1231"/>
  </w:style>
  <w:style w:type="numbering" w:customStyle="1" w:styleId="WW8Num511">
    <w:name w:val="WW8Num511"/>
    <w:rsid w:val="004B1231"/>
  </w:style>
  <w:style w:type="table" w:customStyle="1" w:styleId="Mkatabulky511">
    <w:name w:val="Mřížka tabulky5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4B123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4B1231"/>
  </w:style>
  <w:style w:type="character" w:customStyle="1" w:styleId="FootnoteCharacters">
    <w:name w:val="Footnote Characters"/>
    <w:qFormat/>
    <w:rsid w:val="004B1231"/>
    <w:rPr>
      <w:vertAlign w:val="superscript"/>
    </w:rPr>
  </w:style>
  <w:style w:type="character" w:customStyle="1" w:styleId="ListLabel1">
    <w:name w:val="ListLabel 1"/>
    <w:qFormat/>
    <w:rsid w:val="004B1231"/>
    <w:rPr>
      <w:rFonts w:cs="Times New Roman"/>
    </w:rPr>
  </w:style>
  <w:style w:type="character" w:customStyle="1" w:styleId="ListLabel2">
    <w:name w:val="ListLabel 2"/>
    <w:qFormat/>
    <w:rsid w:val="004B1231"/>
    <w:rPr>
      <w:rFonts w:cs="Times New Roman"/>
    </w:rPr>
  </w:style>
  <w:style w:type="character" w:customStyle="1" w:styleId="ListLabel3">
    <w:name w:val="ListLabel 3"/>
    <w:qFormat/>
    <w:rsid w:val="004B1231"/>
    <w:rPr>
      <w:rFonts w:cs="Times New Roman"/>
    </w:rPr>
  </w:style>
  <w:style w:type="character" w:customStyle="1" w:styleId="ListLabel4">
    <w:name w:val="ListLabel 4"/>
    <w:qFormat/>
    <w:rsid w:val="004B1231"/>
    <w:rPr>
      <w:rFonts w:cs="Times New Roman"/>
    </w:rPr>
  </w:style>
  <w:style w:type="character" w:customStyle="1" w:styleId="ListLabel5">
    <w:name w:val="ListLabel 5"/>
    <w:qFormat/>
    <w:rsid w:val="004B1231"/>
    <w:rPr>
      <w:rFonts w:cs="Times New Roman"/>
    </w:rPr>
  </w:style>
  <w:style w:type="character" w:customStyle="1" w:styleId="ListLabel6">
    <w:name w:val="ListLabel 6"/>
    <w:qFormat/>
    <w:rsid w:val="004B1231"/>
    <w:rPr>
      <w:rFonts w:cs="Times New Roman"/>
    </w:rPr>
  </w:style>
  <w:style w:type="character" w:customStyle="1" w:styleId="ListLabel7">
    <w:name w:val="ListLabel 7"/>
    <w:qFormat/>
    <w:rsid w:val="004B1231"/>
    <w:rPr>
      <w:rFonts w:cs="Times New Roman"/>
    </w:rPr>
  </w:style>
  <w:style w:type="character" w:customStyle="1" w:styleId="ListLabel8">
    <w:name w:val="ListLabel 8"/>
    <w:qFormat/>
    <w:rsid w:val="004B1231"/>
    <w:rPr>
      <w:rFonts w:cs="Times New Roman"/>
    </w:rPr>
  </w:style>
  <w:style w:type="character" w:customStyle="1" w:styleId="ListLabel9">
    <w:name w:val="ListLabel 9"/>
    <w:qFormat/>
    <w:rsid w:val="004B1231"/>
    <w:rPr>
      <w:rFonts w:cs="Times New Roman"/>
    </w:rPr>
  </w:style>
  <w:style w:type="character" w:customStyle="1" w:styleId="ListLabel10">
    <w:name w:val="ListLabel 10"/>
    <w:qFormat/>
    <w:rsid w:val="004B1231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4B1231"/>
    <w:rPr>
      <w:rFonts w:cs="Courier New"/>
    </w:rPr>
  </w:style>
  <w:style w:type="character" w:customStyle="1" w:styleId="ListLabel12">
    <w:name w:val="ListLabel 12"/>
    <w:qFormat/>
    <w:rsid w:val="004B1231"/>
    <w:rPr>
      <w:rFonts w:cs="Courier New"/>
    </w:rPr>
  </w:style>
  <w:style w:type="character" w:customStyle="1" w:styleId="ListLabel13">
    <w:name w:val="ListLabel 13"/>
    <w:qFormat/>
    <w:rsid w:val="004B1231"/>
    <w:rPr>
      <w:rFonts w:cs="Courier New"/>
    </w:rPr>
  </w:style>
  <w:style w:type="character" w:customStyle="1" w:styleId="ListLabel14">
    <w:name w:val="ListLabel 14"/>
    <w:qFormat/>
    <w:rsid w:val="004B1231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4B1231"/>
    <w:rPr>
      <w:rFonts w:cs="Courier New"/>
    </w:rPr>
  </w:style>
  <w:style w:type="character" w:customStyle="1" w:styleId="ListLabel16">
    <w:name w:val="ListLabel 16"/>
    <w:qFormat/>
    <w:rsid w:val="004B1231"/>
    <w:rPr>
      <w:rFonts w:cs="Courier New"/>
    </w:rPr>
  </w:style>
  <w:style w:type="character" w:customStyle="1" w:styleId="ListLabel17">
    <w:name w:val="ListLabel 17"/>
    <w:qFormat/>
    <w:rsid w:val="004B1231"/>
    <w:rPr>
      <w:rFonts w:cs="Courier New"/>
    </w:rPr>
  </w:style>
  <w:style w:type="character" w:customStyle="1" w:styleId="ListLabel18">
    <w:name w:val="ListLabel 18"/>
    <w:qFormat/>
    <w:rsid w:val="004B1231"/>
    <w:rPr>
      <w:rFonts w:cs="Courier New"/>
    </w:rPr>
  </w:style>
  <w:style w:type="character" w:customStyle="1" w:styleId="ListLabel19">
    <w:name w:val="ListLabel 19"/>
    <w:qFormat/>
    <w:rsid w:val="004B1231"/>
    <w:rPr>
      <w:rFonts w:cs="Courier New"/>
    </w:rPr>
  </w:style>
  <w:style w:type="character" w:customStyle="1" w:styleId="ListLabel20">
    <w:name w:val="ListLabel 20"/>
    <w:qFormat/>
    <w:rsid w:val="004B1231"/>
    <w:rPr>
      <w:rFonts w:cs="Courier New"/>
    </w:rPr>
  </w:style>
  <w:style w:type="character" w:customStyle="1" w:styleId="ListLabel21">
    <w:name w:val="ListLabel 21"/>
    <w:qFormat/>
    <w:rsid w:val="004B123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4B1231"/>
    <w:rPr>
      <w:rFonts w:cs="Courier New"/>
    </w:rPr>
  </w:style>
  <w:style w:type="character" w:customStyle="1" w:styleId="ListLabel23">
    <w:name w:val="ListLabel 23"/>
    <w:qFormat/>
    <w:rsid w:val="004B1231"/>
    <w:rPr>
      <w:rFonts w:cs="Courier New"/>
    </w:rPr>
  </w:style>
  <w:style w:type="character" w:customStyle="1" w:styleId="ListLabel24">
    <w:name w:val="ListLabel 24"/>
    <w:qFormat/>
    <w:rsid w:val="004B1231"/>
    <w:rPr>
      <w:rFonts w:cs="Courier New"/>
    </w:rPr>
  </w:style>
  <w:style w:type="character" w:customStyle="1" w:styleId="ListLabel25">
    <w:name w:val="ListLabel 25"/>
    <w:qFormat/>
    <w:rsid w:val="004B1231"/>
    <w:rPr>
      <w:rFonts w:cs="Courier New"/>
    </w:rPr>
  </w:style>
  <w:style w:type="character" w:customStyle="1" w:styleId="ListLabel26">
    <w:name w:val="ListLabel 26"/>
    <w:qFormat/>
    <w:rsid w:val="004B1231"/>
    <w:rPr>
      <w:rFonts w:cs="Courier New"/>
    </w:rPr>
  </w:style>
  <w:style w:type="character" w:customStyle="1" w:styleId="ListLabel27">
    <w:name w:val="ListLabel 27"/>
    <w:qFormat/>
    <w:rsid w:val="004B1231"/>
    <w:rPr>
      <w:rFonts w:cs="Courier New"/>
    </w:rPr>
  </w:style>
  <w:style w:type="character" w:customStyle="1" w:styleId="ListLabel28">
    <w:name w:val="ListLabel 28"/>
    <w:qFormat/>
    <w:rsid w:val="004B1231"/>
    <w:rPr>
      <w:rFonts w:cs="Courier New"/>
    </w:rPr>
  </w:style>
  <w:style w:type="character" w:customStyle="1" w:styleId="ListLabel29">
    <w:name w:val="ListLabel 29"/>
    <w:qFormat/>
    <w:rsid w:val="004B1231"/>
    <w:rPr>
      <w:rFonts w:cs="Courier New"/>
    </w:rPr>
  </w:style>
  <w:style w:type="character" w:customStyle="1" w:styleId="ListLabel30">
    <w:name w:val="ListLabel 30"/>
    <w:qFormat/>
    <w:rsid w:val="004B1231"/>
    <w:rPr>
      <w:rFonts w:cs="Courier New"/>
    </w:rPr>
  </w:style>
  <w:style w:type="paragraph" w:customStyle="1" w:styleId="Zkladntext1">
    <w:name w:val="Základní text1"/>
    <w:basedOn w:val="Normln"/>
    <w:rsid w:val="004B123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4B123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4B123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4B123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4B1231"/>
  </w:style>
  <w:style w:type="numbering" w:customStyle="1" w:styleId="Bezseznamu112">
    <w:name w:val="Bez seznamu112"/>
    <w:uiPriority w:val="99"/>
    <w:semiHidden/>
    <w:unhideWhenUsed/>
    <w:qFormat/>
    <w:rsid w:val="004B1231"/>
  </w:style>
  <w:style w:type="numbering" w:customStyle="1" w:styleId="WW8Num33">
    <w:name w:val="WW8Num33"/>
    <w:qFormat/>
    <w:rsid w:val="004B1231"/>
  </w:style>
  <w:style w:type="numbering" w:customStyle="1" w:styleId="WW8Num43">
    <w:name w:val="WW8Num43"/>
    <w:qFormat/>
    <w:rsid w:val="004B1231"/>
  </w:style>
  <w:style w:type="numbering" w:customStyle="1" w:styleId="WW8Num63">
    <w:name w:val="WW8Num63"/>
    <w:qFormat/>
    <w:rsid w:val="004B1231"/>
  </w:style>
  <w:style w:type="numbering" w:customStyle="1" w:styleId="WW8Num73">
    <w:name w:val="WW8Num73"/>
    <w:qFormat/>
    <w:rsid w:val="004B1231"/>
  </w:style>
  <w:style w:type="numbering" w:customStyle="1" w:styleId="WW8Num53">
    <w:name w:val="WW8Num53"/>
    <w:qFormat/>
    <w:rsid w:val="004B1231"/>
  </w:style>
  <w:style w:type="numbering" w:customStyle="1" w:styleId="Bezseznamu22">
    <w:name w:val="Bez seznamu22"/>
    <w:uiPriority w:val="99"/>
    <w:semiHidden/>
    <w:unhideWhenUsed/>
    <w:qFormat/>
    <w:rsid w:val="004B1231"/>
  </w:style>
  <w:style w:type="numbering" w:customStyle="1" w:styleId="Bezseznamu1111">
    <w:name w:val="Bez seznamu1111"/>
    <w:uiPriority w:val="99"/>
    <w:semiHidden/>
    <w:unhideWhenUsed/>
    <w:qFormat/>
    <w:rsid w:val="004B1231"/>
  </w:style>
  <w:style w:type="numbering" w:customStyle="1" w:styleId="WW8Num312">
    <w:name w:val="WW8Num312"/>
    <w:qFormat/>
    <w:rsid w:val="004B1231"/>
  </w:style>
  <w:style w:type="numbering" w:customStyle="1" w:styleId="WW8Num412">
    <w:name w:val="WW8Num412"/>
    <w:qFormat/>
    <w:rsid w:val="004B1231"/>
  </w:style>
  <w:style w:type="numbering" w:customStyle="1" w:styleId="WW8Num612">
    <w:name w:val="WW8Num612"/>
    <w:qFormat/>
    <w:rsid w:val="004B1231"/>
  </w:style>
  <w:style w:type="numbering" w:customStyle="1" w:styleId="WW8Num712">
    <w:name w:val="WW8Num712"/>
    <w:qFormat/>
    <w:rsid w:val="004B1231"/>
  </w:style>
  <w:style w:type="numbering" w:customStyle="1" w:styleId="WW8Num512">
    <w:name w:val="WW8Num512"/>
    <w:qFormat/>
    <w:rsid w:val="004B1231"/>
  </w:style>
  <w:style w:type="numbering" w:customStyle="1" w:styleId="Bezseznamu31">
    <w:name w:val="Bez seznamu31"/>
    <w:uiPriority w:val="99"/>
    <w:semiHidden/>
    <w:unhideWhenUsed/>
    <w:qFormat/>
    <w:rsid w:val="004B1231"/>
  </w:style>
  <w:style w:type="numbering" w:customStyle="1" w:styleId="Bezseznamu121">
    <w:name w:val="Bez seznamu121"/>
    <w:uiPriority w:val="99"/>
    <w:semiHidden/>
    <w:unhideWhenUsed/>
    <w:qFormat/>
    <w:rsid w:val="004B1231"/>
  </w:style>
  <w:style w:type="numbering" w:customStyle="1" w:styleId="WW8Num321">
    <w:name w:val="WW8Num321"/>
    <w:qFormat/>
    <w:rsid w:val="004B1231"/>
  </w:style>
  <w:style w:type="numbering" w:customStyle="1" w:styleId="WW8Num421">
    <w:name w:val="WW8Num421"/>
    <w:qFormat/>
    <w:rsid w:val="004B1231"/>
  </w:style>
  <w:style w:type="numbering" w:customStyle="1" w:styleId="WW8Num621">
    <w:name w:val="WW8Num621"/>
    <w:qFormat/>
    <w:rsid w:val="004B1231"/>
  </w:style>
  <w:style w:type="numbering" w:customStyle="1" w:styleId="WW8Num721">
    <w:name w:val="WW8Num721"/>
    <w:qFormat/>
    <w:rsid w:val="004B1231"/>
  </w:style>
  <w:style w:type="numbering" w:customStyle="1" w:styleId="WW8Num521">
    <w:name w:val="WW8Num521"/>
    <w:qFormat/>
    <w:rsid w:val="004B1231"/>
  </w:style>
  <w:style w:type="numbering" w:customStyle="1" w:styleId="Bezseznamu211">
    <w:name w:val="Bez seznamu211"/>
    <w:uiPriority w:val="99"/>
    <w:semiHidden/>
    <w:unhideWhenUsed/>
    <w:qFormat/>
    <w:rsid w:val="004B1231"/>
  </w:style>
  <w:style w:type="numbering" w:customStyle="1" w:styleId="Bezseznamu11111">
    <w:name w:val="Bez seznamu11111"/>
    <w:uiPriority w:val="99"/>
    <w:semiHidden/>
    <w:unhideWhenUsed/>
    <w:qFormat/>
    <w:rsid w:val="004B1231"/>
  </w:style>
  <w:style w:type="numbering" w:customStyle="1" w:styleId="WW8Num3111">
    <w:name w:val="WW8Num3111"/>
    <w:qFormat/>
    <w:rsid w:val="004B1231"/>
  </w:style>
  <w:style w:type="numbering" w:customStyle="1" w:styleId="WW8Num4111">
    <w:name w:val="WW8Num4111"/>
    <w:qFormat/>
    <w:rsid w:val="004B1231"/>
  </w:style>
  <w:style w:type="numbering" w:customStyle="1" w:styleId="WW8Num6111">
    <w:name w:val="WW8Num6111"/>
    <w:qFormat/>
    <w:rsid w:val="004B1231"/>
  </w:style>
  <w:style w:type="numbering" w:customStyle="1" w:styleId="WW8Num7111">
    <w:name w:val="WW8Num7111"/>
    <w:qFormat/>
    <w:rsid w:val="004B1231"/>
  </w:style>
  <w:style w:type="numbering" w:customStyle="1" w:styleId="WW8Num5111">
    <w:name w:val="WW8Num5111"/>
    <w:qFormat/>
    <w:rsid w:val="004B1231"/>
  </w:style>
  <w:style w:type="numbering" w:customStyle="1" w:styleId="Bezseznamu41">
    <w:name w:val="Bez seznamu41"/>
    <w:uiPriority w:val="99"/>
    <w:semiHidden/>
    <w:unhideWhenUsed/>
    <w:qFormat/>
    <w:rsid w:val="004B1231"/>
  </w:style>
  <w:style w:type="numbering" w:customStyle="1" w:styleId="Bezseznamu131">
    <w:name w:val="Bez seznamu131"/>
    <w:uiPriority w:val="99"/>
    <w:semiHidden/>
    <w:unhideWhenUsed/>
    <w:qFormat/>
    <w:rsid w:val="004B1231"/>
  </w:style>
  <w:style w:type="numbering" w:customStyle="1" w:styleId="WW8Num331">
    <w:name w:val="WW8Num331"/>
    <w:qFormat/>
    <w:rsid w:val="004B1231"/>
  </w:style>
  <w:style w:type="numbering" w:customStyle="1" w:styleId="WW8Num431">
    <w:name w:val="WW8Num431"/>
    <w:qFormat/>
    <w:rsid w:val="004B1231"/>
  </w:style>
  <w:style w:type="numbering" w:customStyle="1" w:styleId="WW8Num631">
    <w:name w:val="WW8Num631"/>
    <w:qFormat/>
    <w:rsid w:val="004B1231"/>
  </w:style>
  <w:style w:type="numbering" w:customStyle="1" w:styleId="WW8Num731">
    <w:name w:val="WW8Num731"/>
    <w:qFormat/>
    <w:rsid w:val="004B1231"/>
  </w:style>
  <w:style w:type="numbering" w:customStyle="1" w:styleId="WW8Num531">
    <w:name w:val="WW8Num531"/>
    <w:qFormat/>
    <w:rsid w:val="004B1231"/>
  </w:style>
  <w:style w:type="numbering" w:customStyle="1" w:styleId="Bezseznamu221">
    <w:name w:val="Bez seznamu221"/>
    <w:uiPriority w:val="99"/>
    <w:semiHidden/>
    <w:unhideWhenUsed/>
    <w:qFormat/>
    <w:rsid w:val="004B1231"/>
  </w:style>
  <w:style w:type="numbering" w:customStyle="1" w:styleId="Bezseznamu1121">
    <w:name w:val="Bez seznamu1121"/>
    <w:uiPriority w:val="99"/>
    <w:semiHidden/>
    <w:unhideWhenUsed/>
    <w:qFormat/>
    <w:rsid w:val="004B1231"/>
  </w:style>
  <w:style w:type="numbering" w:customStyle="1" w:styleId="WW8Num3121">
    <w:name w:val="WW8Num3121"/>
    <w:qFormat/>
    <w:rsid w:val="004B1231"/>
  </w:style>
  <w:style w:type="numbering" w:customStyle="1" w:styleId="WW8Num4121">
    <w:name w:val="WW8Num4121"/>
    <w:qFormat/>
    <w:rsid w:val="004B1231"/>
  </w:style>
  <w:style w:type="numbering" w:customStyle="1" w:styleId="WW8Num6121">
    <w:name w:val="WW8Num6121"/>
    <w:qFormat/>
    <w:rsid w:val="004B1231"/>
  </w:style>
  <w:style w:type="numbering" w:customStyle="1" w:styleId="WW8Num7121">
    <w:name w:val="WW8Num7121"/>
    <w:qFormat/>
    <w:rsid w:val="004B1231"/>
  </w:style>
  <w:style w:type="numbering" w:customStyle="1" w:styleId="WW8Num5121">
    <w:name w:val="WW8Num5121"/>
    <w:qFormat/>
    <w:rsid w:val="004B1231"/>
  </w:style>
  <w:style w:type="numbering" w:customStyle="1" w:styleId="Bezseznamu311">
    <w:name w:val="Bez seznamu311"/>
    <w:uiPriority w:val="99"/>
    <w:semiHidden/>
    <w:unhideWhenUsed/>
    <w:qFormat/>
    <w:rsid w:val="004B1231"/>
  </w:style>
  <w:style w:type="numbering" w:customStyle="1" w:styleId="Bezseznamu1211">
    <w:name w:val="Bez seznamu1211"/>
    <w:uiPriority w:val="99"/>
    <w:semiHidden/>
    <w:unhideWhenUsed/>
    <w:qFormat/>
    <w:rsid w:val="004B1231"/>
  </w:style>
  <w:style w:type="numbering" w:customStyle="1" w:styleId="WW8Num3211">
    <w:name w:val="WW8Num3211"/>
    <w:qFormat/>
    <w:rsid w:val="004B1231"/>
  </w:style>
  <w:style w:type="numbering" w:customStyle="1" w:styleId="WW8Num4211">
    <w:name w:val="WW8Num4211"/>
    <w:qFormat/>
    <w:rsid w:val="004B1231"/>
  </w:style>
  <w:style w:type="numbering" w:customStyle="1" w:styleId="WW8Num6211">
    <w:name w:val="WW8Num6211"/>
    <w:qFormat/>
    <w:rsid w:val="004B1231"/>
  </w:style>
  <w:style w:type="numbering" w:customStyle="1" w:styleId="WW8Num7211">
    <w:name w:val="WW8Num7211"/>
    <w:qFormat/>
    <w:rsid w:val="004B1231"/>
  </w:style>
  <w:style w:type="numbering" w:customStyle="1" w:styleId="WW8Num5211">
    <w:name w:val="WW8Num5211"/>
    <w:qFormat/>
    <w:rsid w:val="004B1231"/>
  </w:style>
  <w:style w:type="numbering" w:customStyle="1" w:styleId="Bezseznamu2111">
    <w:name w:val="Bez seznamu2111"/>
    <w:uiPriority w:val="99"/>
    <w:semiHidden/>
    <w:unhideWhenUsed/>
    <w:qFormat/>
    <w:rsid w:val="004B1231"/>
  </w:style>
  <w:style w:type="numbering" w:customStyle="1" w:styleId="Bezseznamu111111">
    <w:name w:val="Bez seznamu111111"/>
    <w:uiPriority w:val="99"/>
    <w:semiHidden/>
    <w:unhideWhenUsed/>
    <w:qFormat/>
    <w:rsid w:val="004B1231"/>
  </w:style>
  <w:style w:type="numbering" w:customStyle="1" w:styleId="WW8Num31111">
    <w:name w:val="WW8Num31111"/>
    <w:qFormat/>
    <w:rsid w:val="004B1231"/>
  </w:style>
  <w:style w:type="numbering" w:customStyle="1" w:styleId="WW8Num41111">
    <w:name w:val="WW8Num41111"/>
    <w:qFormat/>
    <w:rsid w:val="004B1231"/>
  </w:style>
  <w:style w:type="numbering" w:customStyle="1" w:styleId="WW8Num61111">
    <w:name w:val="WW8Num61111"/>
    <w:qFormat/>
    <w:rsid w:val="004B1231"/>
  </w:style>
  <w:style w:type="numbering" w:customStyle="1" w:styleId="WW8Num71111">
    <w:name w:val="WW8Num71111"/>
    <w:qFormat/>
    <w:rsid w:val="004B1231"/>
  </w:style>
  <w:style w:type="numbering" w:customStyle="1" w:styleId="WW8Num51111">
    <w:name w:val="WW8Num51111"/>
    <w:qFormat/>
    <w:rsid w:val="004B1231"/>
  </w:style>
  <w:style w:type="numbering" w:customStyle="1" w:styleId="Bezseznamu5">
    <w:name w:val="Bez seznamu5"/>
    <w:uiPriority w:val="99"/>
    <w:semiHidden/>
    <w:unhideWhenUsed/>
    <w:qFormat/>
    <w:rsid w:val="004B1231"/>
  </w:style>
  <w:style w:type="numbering" w:customStyle="1" w:styleId="Bezseznamu14">
    <w:name w:val="Bez seznamu14"/>
    <w:uiPriority w:val="99"/>
    <w:semiHidden/>
    <w:unhideWhenUsed/>
    <w:qFormat/>
    <w:rsid w:val="004B1231"/>
  </w:style>
  <w:style w:type="numbering" w:customStyle="1" w:styleId="WW8Num34">
    <w:name w:val="WW8Num34"/>
    <w:qFormat/>
    <w:rsid w:val="004B1231"/>
  </w:style>
  <w:style w:type="numbering" w:customStyle="1" w:styleId="WW8Num44">
    <w:name w:val="WW8Num44"/>
    <w:qFormat/>
    <w:rsid w:val="004B1231"/>
  </w:style>
  <w:style w:type="numbering" w:customStyle="1" w:styleId="WW8Num64">
    <w:name w:val="WW8Num64"/>
    <w:qFormat/>
    <w:rsid w:val="004B1231"/>
  </w:style>
  <w:style w:type="numbering" w:customStyle="1" w:styleId="WW8Num74">
    <w:name w:val="WW8Num74"/>
    <w:qFormat/>
    <w:rsid w:val="004B1231"/>
  </w:style>
  <w:style w:type="numbering" w:customStyle="1" w:styleId="WW8Num54">
    <w:name w:val="WW8Num54"/>
    <w:qFormat/>
    <w:rsid w:val="004B1231"/>
  </w:style>
  <w:style w:type="numbering" w:customStyle="1" w:styleId="Bezseznamu23">
    <w:name w:val="Bez seznamu23"/>
    <w:uiPriority w:val="99"/>
    <w:semiHidden/>
    <w:unhideWhenUsed/>
    <w:qFormat/>
    <w:rsid w:val="004B1231"/>
  </w:style>
  <w:style w:type="numbering" w:customStyle="1" w:styleId="Bezseznamu113">
    <w:name w:val="Bez seznamu113"/>
    <w:uiPriority w:val="99"/>
    <w:semiHidden/>
    <w:unhideWhenUsed/>
    <w:qFormat/>
    <w:rsid w:val="004B1231"/>
  </w:style>
  <w:style w:type="numbering" w:customStyle="1" w:styleId="WW8Num313">
    <w:name w:val="WW8Num313"/>
    <w:qFormat/>
    <w:rsid w:val="004B1231"/>
  </w:style>
  <w:style w:type="numbering" w:customStyle="1" w:styleId="WW8Num413">
    <w:name w:val="WW8Num413"/>
    <w:qFormat/>
    <w:rsid w:val="004B1231"/>
  </w:style>
  <w:style w:type="numbering" w:customStyle="1" w:styleId="WW8Num613">
    <w:name w:val="WW8Num613"/>
    <w:qFormat/>
    <w:rsid w:val="004B1231"/>
  </w:style>
  <w:style w:type="numbering" w:customStyle="1" w:styleId="WW8Num713">
    <w:name w:val="WW8Num713"/>
    <w:qFormat/>
    <w:rsid w:val="004B1231"/>
  </w:style>
  <w:style w:type="numbering" w:customStyle="1" w:styleId="WW8Num513">
    <w:name w:val="WW8Num513"/>
    <w:qFormat/>
    <w:rsid w:val="004B1231"/>
  </w:style>
  <w:style w:type="numbering" w:customStyle="1" w:styleId="Bezseznamu32">
    <w:name w:val="Bez seznamu32"/>
    <w:uiPriority w:val="99"/>
    <w:semiHidden/>
    <w:unhideWhenUsed/>
    <w:qFormat/>
    <w:rsid w:val="004B1231"/>
  </w:style>
  <w:style w:type="numbering" w:customStyle="1" w:styleId="Bezseznamu122">
    <w:name w:val="Bez seznamu122"/>
    <w:uiPriority w:val="99"/>
    <w:semiHidden/>
    <w:unhideWhenUsed/>
    <w:qFormat/>
    <w:rsid w:val="004B1231"/>
  </w:style>
  <w:style w:type="numbering" w:customStyle="1" w:styleId="WW8Num322">
    <w:name w:val="WW8Num322"/>
    <w:qFormat/>
    <w:rsid w:val="004B1231"/>
  </w:style>
  <w:style w:type="numbering" w:customStyle="1" w:styleId="WW8Num422">
    <w:name w:val="WW8Num422"/>
    <w:qFormat/>
    <w:rsid w:val="004B1231"/>
  </w:style>
  <w:style w:type="numbering" w:customStyle="1" w:styleId="WW8Num622">
    <w:name w:val="WW8Num622"/>
    <w:qFormat/>
    <w:rsid w:val="004B1231"/>
  </w:style>
  <w:style w:type="numbering" w:customStyle="1" w:styleId="WW8Num722">
    <w:name w:val="WW8Num722"/>
    <w:qFormat/>
    <w:rsid w:val="004B1231"/>
  </w:style>
  <w:style w:type="numbering" w:customStyle="1" w:styleId="WW8Num522">
    <w:name w:val="WW8Num522"/>
    <w:qFormat/>
    <w:rsid w:val="004B1231"/>
  </w:style>
  <w:style w:type="numbering" w:customStyle="1" w:styleId="Bezseznamu212">
    <w:name w:val="Bez seznamu212"/>
    <w:uiPriority w:val="99"/>
    <w:semiHidden/>
    <w:unhideWhenUsed/>
    <w:qFormat/>
    <w:rsid w:val="004B1231"/>
  </w:style>
  <w:style w:type="numbering" w:customStyle="1" w:styleId="Bezseznamu1112">
    <w:name w:val="Bez seznamu1112"/>
    <w:uiPriority w:val="99"/>
    <w:semiHidden/>
    <w:unhideWhenUsed/>
    <w:qFormat/>
    <w:rsid w:val="004B1231"/>
  </w:style>
  <w:style w:type="numbering" w:customStyle="1" w:styleId="WW8Num3112">
    <w:name w:val="WW8Num3112"/>
    <w:qFormat/>
    <w:rsid w:val="004B1231"/>
  </w:style>
  <w:style w:type="numbering" w:customStyle="1" w:styleId="WW8Num4112">
    <w:name w:val="WW8Num4112"/>
    <w:qFormat/>
    <w:rsid w:val="004B1231"/>
  </w:style>
  <w:style w:type="numbering" w:customStyle="1" w:styleId="WW8Num6112">
    <w:name w:val="WW8Num6112"/>
    <w:qFormat/>
    <w:rsid w:val="004B1231"/>
  </w:style>
  <w:style w:type="numbering" w:customStyle="1" w:styleId="WW8Num7112">
    <w:name w:val="WW8Num7112"/>
    <w:qFormat/>
    <w:rsid w:val="004B1231"/>
  </w:style>
  <w:style w:type="numbering" w:customStyle="1" w:styleId="WW8Num5112">
    <w:name w:val="WW8Num5112"/>
    <w:qFormat/>
    <w:rsid w:val="004B1231"/>
  </w:style>
  <w:style w:type="table" w:customStyle="1" w:styleId="Mkatabulky13">
    <w:name w:val="Mřížka tabulky13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4B123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4B123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B123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4B123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4B123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4B12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4B123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4B1231"/>
  </w:style>
  <w:style w:type="character" w:customStyle="1" w:styleId="eop">
    <w:name w:val="eop"/>
    <w:rsid w:val="004B1231"/>
  </w:style>
  <w:style w:type="numbering" w:customStyle="1" w:styleId="Bezseznamu6">
    <w:name w:val="Bez seznamu6"/>
    <w:next w:val="Bezseznamu"/>
    <w:uiPriority w:val="99"/>
    <w:semiHidden/>
    <w:unhideWhenUsed/>
    <w:rsid w:val="004B1231"/>
  </w:style>
  <w:style w:type="numbering" w:customStyle="1" w:styleId="Bezseznamu15">
    <w:name w:val="Bez seznamu15"/>
    <w:next w:val="Bezseznamu"/>
    <w:uiPriority w:val="99"/>
    <w:semiHidden/>
    <w:unhideWhenUsed/>
    <w:rsid w:val="004B1231"/>
  </w:style>
  <w:style w:type="numbering" w:customStyle="1" w:styleId="Bezseznamu114">
    <w:name w:val="Bez seznamu114"/>
    <w:next w:val="Bezseznamu"/>
    <w:uiPriority w:val="99"/>
    <w:semiHidden/>
    <w:unhideWhenUsed/>
    <w:rsid w:val="004B1231"/>
  </w:style>
  <w:style w:type="numbering" w:customStyle="1" w:styleId="WW8Num35">
    <w:name w:val="WW8Num35"/>
    <w:rsid w:val="004B1231"/>
  </w:style>
  <w:style w:type="numbering" w:customStyle="1" w:styleId="WW8Num45">
    <w:name w:val="WW8Num45"/>
    <w:rsid w:val="004B1231"/>
  </w:style>
  <w:style w:type="numbering" w:customStyle="1" w:styleId="WW8Num65">
    <w:name w:val="WW8Num65"/>
    <w:rsid w:val="004B1231"/>
  </w:style>
  <w:style w:type="numbering" w:customStyle="1" w:styleId="WW8Num75">
    <w:name w:val="WW8Num75"/>
    <w:rsid w:val="004B1231"/>
  </w:style>
  <w:style w:type="numbering" w:customStyle="1" w:styleId="WW8Num55">
    <w:name w:val="WW8Num55"/>
    <w:rsid w:val="004B1231"/>
  </w:style>
  <w:style w:type="numbering" w:customStyle="1" w:styleId="Bezseznamu24">
    <w:name w:val="Bez seznamu24"/>
    <w:next w:val="Bezseznamu"/>
    <w:uiPriority w:val="99"/>
    <w:semiHidden/>
    <w:unhideWhenUsed/>
    <w:rsid w:val="004B1231"/>
  </w:style>
  <w:style w:type="numbering" w:customStyle="1" w:styleId="Bezseznamu1113">
    <w:name w:val="Bez seznamu1113"/>
    <w:next w:val="Bezseznamu"/>
    <w:uiPriority w:val="99"/>
    <w:semiHidden/>
    <w:unhideWhenUsed/>
    <w:rsid w:val="004B1231"/>
  </w:style>
  <w:style w:type="numbering" w:customStyle="1" w:styleId="WW8Num314">
    <w:name w:val="WW8Num314"/>
    <w:rsid w:val="004B1231"/>
  </w:style>
  <w:style w:type="numbering" w:customStyle="1" w:styleId="WW8Num414">
    <w:name w:val="WW8Num414"/>
    <w:rsid w:val="004B1231"/>
  </w:style>
  <w:style w:type="numbering" w:customStyle="1" w:styleId="WW8Num614">
    <w:name w:val="WW8Num614"/>
    <w:rsid w:val="004B1231"/>
  </w:style>
  <w:style w:type="numbering" w:customStyle="1" w:styleId="WW8Num714">
    <w:name w:val="WW8Num714"/>
    <w:rsid w:val="004B1231"/>
  </w:style>
  <w:style w:type="numbering" w:customStyle="1" w:styleId="WW8Num514">
    <w:name w:val="WW8Num514"/>
    <w:rsid w:val="004B1231"/>
  </w:style>
  <w:style w:type="numbering" w:customStyle="1" w:styleId="Bezseznamu33">
    <w:name w:val="Bez seznamu33"/>
    <w:next w:val="Bezseznamu"/>
    <w:uiPriority w:val="99"/>
    <w:semiHidden/>
    <w:unhideWhenUsed/>
    <w:rsid w:val="004B1231"/>
  </w:style>
  <w:style w:type="numbering" w:customStyle="1" w:styleId="Bezseznamu123">
    <w:name w:val="Bez seznamu123"/>
    <w:next w:val="Bezseznamu"/>
    <w:uiPriority w:val="99"/>
    <w:semiHidden/>
    <w:unhideWhenUsed/>
    <w:rsid w:val="004B1231"/>
  </w:style>
  <w:style w:type="numbering" w:customStyle="1" w:styleId="WW8Num323">
    <w:name w:val="WW8Num323"/>
    <w:rsid w:val="004B1231"/>
  </w:style>
  <w:style w:type="numbering" w:customStyle="1" w:styleId="WW8Num423">
    <w:name w:val="WW8Num423"/>
    <w:rsid w:val="004B1231"/>
  </w:style>
  <w:style w:type="numbering" w:customStyle="1" w:styleId="WW8Num623">
    <w:name w:val="WW8Num623"/>
    <w:rsid w:val="004B1231"/>
  </w:style>
  <w:style w:type="numbering" w:customStyle="1" w:styleId="WW8Num723">
    <w:name w:val="WW8Num723"/>
    <w:rsid w:val="004B1231"/>
  </w:style>
  <w:style w:type="numbering" w:customStyle="1" w:styleId="WW8Num523">
    <w:name w:val="WW8Num523"/>
    <w:rsid w:val="004B1231"/>
  </w:style>
  <w:style w:type="numbering" w:customStyle="1" w:styleId="Bezseznamu213">
    <w:name w:val="Bez seznamu213"/>
    <w:next w:val="Bezseznamu"/>
    <w:uiPriority w:val="99"/>
    <w:semiHidden/>
    <w:unhideWhenUsed/>
    <w:rsid w:val="004B1231"/>
  </w:style>
  <w:style w:type="numbering" w:customStyle="1" w:styleId="Bezseznamu11112">
    <w:name w:val="Bez seznamu11112"/>
    <w:next w:val="Bezseznamu"/>
    <w:uiPriority w:val="99"/>
    <w:semiHidden/>
    <w:unhideWhenUsed/>
    <w:qFormat/>
    <w:rsid w:val="004B1231"/>
  </w:style>
  <w:style w:type="numbering" w:customStyle="1" w:styleId="WW8Num3113">
    <w:name w:val="WW8Num3113"/>
    <w:rsid w:val="004B1231"/>
  </w:style>
  <w:style w:type="numbering" w:customStyle="1" w:styleId="WW8Num4113">
    <w:name w:val="WW8Num4113"/>
    <w:rsid w:val="004B1231"/>
  </w:style>
  <w:style w:type="numbering" w:customStyle="1" w:styleId="WW8Num6113">
    <w:name w:val="WW8Num6113"/>
    <w:rsid w:val="004B1231"/>
  </w:style>
  <w:style w:type="numbering" w:customStyle="1" w:styleId="WW8Num7113">
    <w:name w:val="WW8Num7113"/>
    <w:rsid w:val="004B1231"/>
  </w:style>
  <w:style w:type="numbering" w:customStyle="1" w:styleId="WW8Num5113">
    <w:name w:val="WW8Num5113"/>
    <w:rsid w:val="004B1231"/>
  </w:style>
  <w:style w:type="numbering" w:customStyle="1" w:styleId="Bezseznamu42">
    <w:name w:val="Bez seznamu42"/>
    <w:next w:val="Bezseznamu"/>
    <w:uiPriority w:val="99"/>
    <w:semiHidden/>
    <w:unhideWhenUsed/>
    <w:rsid w:val="004B1231"/>
  </w:style>
  <w:style w:type="numbering" w:customStyle="1" w:styleId="Bezseznamu132">
    <w:name w:val="Bez seznamu132"/>
    <w:uiPriority w:val="99"/>
    <w:semiHidden/>
    <w:unhideWhenUsed/>
    <w:qFormat/>
    <w:rsid w:val="004B1231"/>
  </w:style>
  <w:style w:type="numbering" w:customStyle="1" w:styleId="Bezseznamu1122">
    <w:name w:val="Bez seznamu1122"/>
    <w:uiPriority w:val="99"/>
    <w:semiHidden/>
    <w:unhideWhenUsed/>
    <w:qFormat/>
    <w:rsid w:val="004B1231"/>
  </w:style>
  <w:style w:type="numbering" w:customStyle="1" w:styleId="WW8Num332">
    <w:name w:val="WW8Num332"/>
    <w:qFormat/>
    <w:rsid w:val="004B1231"/>
  </w:style>
  <w:style w:type="numbering" w:customStyle="1" w:styleId="WW8Num432">
    <w:name w:val="WW8Num432"/>
    <w:qFormat/>
    <w:rsid w:val="004B1231"/>
  </w:style>
  <w:style w:type="numbering" w:customStyle="1" w:styleId="WW8Num632">
    <w:name w:val="WW8Num632"/>
    <w:qFormat/>
    <w:rsid w:val="004B1231"/>
  </w:style>
  <w:style w:type="numbering" w:customStyle="1" w:styleId="WW8Num732">
    <w:name w:val="WW8Num732"/>
    <w:qFormat/>
    <w:rsid w:val="004B1231"/>
  </w:style>
  <w:style w:type="numbering" w:customStyle="1" w:styleId="WW8Num532">
    <w:name w:val="WW8Num532"/>
    <w:qFormat/>
    <w:rsid w:val="004B1231"/>
  </w:style>
  <w:style w:type="numbering" w:customStyle="1" w:styleId="Bezseznamu222">
    <w:name w:val="Bez seznamu222"/>
    <w:uiPriority w:val="99"/>
    <w:semiHidden/>
    <w:unhideWhenUsed/>
    <w:qFormat/>
    <w:rsid w:val="004B1231"/>
  </w:style>
  <w:style w:type="numbering" w:customStyle="1" w:styleId="Bezseznamu111112">
    <w:name w:val="Bez seznamu111112"/>
    <w:uiPriority w:val="99"/>
    <w:semiHidden/>
    <w:unhideWhenUsed/>
    <w:qFormat/>
    <w:rsid w:val="004B1231"/>
  </w:style>
  <w:style w:type="numbering" w:customStyle="1" w:styleId="WW8Num3122">
    <w:name w:val="WW8Num3122"/>
    <w:qFormat/>
    <w:rsid w:val="004B1231"/>
  </w:style>
  <w:style w:type="numbering" w:customStyle="1" w:styleId="WW8Num4122">
    <w:name w:val="WW8Num4122"/>
    <w:qFormat/>
    <w:rsid w:val="004B1231"/>
  </w:style>
  <w:style w:type="numbering" w:customStyle="1" w:styleId="WW8Num6122">
    <w:name w:val="WW8Num6122"/>
    <w:qFormat/>
    <w:rsid w:val="004B1231"/>
  </w:style>
  <w:style w:type="numbering" w:customStyle="1" w:styleId="WW8Num7122">
    <w:name w:val="WW8Num7122"/>
    <w:qFormat/>
    <w:rsid w:val="004B1231"/>
  </w:style>
  <w:style w:type="numbering" w:customStyle="1" w:styleId="WW8Num5122">
    <w:name w:val="WW8Num5122"/>
    <w:qFormat/>
    <w:rsid w:val="004B1231"/>
  </w:style>
  <w:style w:type="numbering" w:customStyle="1" w:styleId="Bezseznamu312">
    <w:name w:val="Bez seznamu312"/>
    <w:uiPriority w:val="99"/>
    <w:semiHidden/>
    <w:unhideWhenUsed/>
    <w:qFormat/>
    <w:rsid w:val="004B1231"/>
  </w:style>
  <w:style w:type="numbering" w:customStyle="1" w:styleId="Bezseznamu1212">
    <w:name w:val="Bez seznamu1212"/>
    <w:uiPriority w:val="99"/>
    <w:semiHidden/>
    <w:unhideWhenUsed/>
    <w:qFormat/>
    <w:rsid w:val="004B1231"/>
  </w:style>
  <w:style w:type="numbering" w:customStyle="1" w:styleId="WW8Num3212">
    <w:name w:val="WW8Num3212"/>
    <w:qFormat/>
    <w:rsid w:val="004B1231"/>
  </w:style>
  <w:style w:type="numbering" w:customStyle="1" w:styleId="WW8Num4212">
    <w:name w:val="WW8Num4212"/>
    <w:qFormat/>
    <w:rsid w:val="004B1231"/>
  </w:style>
  <w:style w:type="numbering" w:customStyle="1" w:styleId="WW8Num6212">
    <w:name w:val="WW8Num6212"/>
    <w:qFormat/>
    <w:rsid w:val="004B1231"/>
  </w:style>
  <w:style w:type="numbering" w:customStyle="1" w:styleId="WW8Num7212">
    <w:name w:val="WW8Num7212"/>
    <w:qFormat/>
    <w:rsid w:val="004B1231"/>
  </w:style>
  <w:style w:type="numbering" w:customStyle="1" w:styleId="WW8Num5212">
    <w:name w:val="WW8Num5212"/>
    <w:qFormat/>
    <w:rsid w:val="004B1231"/>
  </w:style>
  <w:style w:type="numbering" w:customStyle="1" w:styleId="Bezseznamu2112">
    <w:name w:val="Bez seznamu2112"/>
    <w:uiPriority w:val="99"/>
    <w:semiHidden/>
    <w:unhideWhenUsed/>
    <w:qFormat/>
    <w:rsid w:val="004B1231"/>
  </w:style>
  <w:style w:type="numbering" w:customStyle="1" w:styleId="Bezseznamu1111111">
    <w:name w:val="Bez seznamu1111111"/>
    <w:uiPriority w:val="99"/>
    <w:semiHidden/>
    <w:unhideWhenUsed/>
    <w:qFormat/>
    <w:rsid w:val="004B1231"/>
  </w:style>
  <w:style w:type="numbering" w:customStyle="1" w:styleId="WW8Num31112">
    <w:name w:val="WW8Num31112"/>
    <w:qFormat/>
    <w:rsid w:val="004B1231"/>
  </w:style>
  <w:style w:type="numbering" w:customStyle="1" w:styleId="WW8Num41112">
    <w:name w:val="WW8Num41112"/>
    <w:qFormat/>
    <w:rsid w:val="004B1231"/>
  </w:style>
  <w:style w:type="numbering" w:customStyle="1" w:styleId="WW8Num61112">
    <w:name w:val="WW8Num61112"/>
    <w:qFormat/>
    <w:rsid w:val="004B1231"/>
  </w:style>
  <w:style w:type="numbering" w:customStyle="1" w:styleId="WW8Num71112">
    <w:name w:val="WW8Num71112"/>
    <w:qFormat/>
    <w:rsid w:val="004B1231"/>
  </w:style>
  <w:style w:type="numbering" w:customStyle="1" w:styleId="WW8Num51112">
    <w:name w:val="WW8Num51112"/>
    <w:qFormat/>
    <w:rsid w:val="004B1231"/>
  </w:style>
  <w:style w:type="numbering" w:customStyle="1" w:styleId="Bezseznamu411">
    <w:name w:val="Bez seznamu411"/>
    <w:uiPriority w:val="99"/>
    <w:semiHidden/>
    <w:unhideWhenUsed/>
    <w:qFormat/>
    <w:rsid w:val="004B1231"/>
  </w:style>
  <w:style w:type="numbering" w:customStyle="1" w:styleId="Bezseznamu1311">
    <w:name w:val="Bez seznamu1311"/>
    <w:uiPriority w:val="99"/>
    <w:semiHidden/>
    <w:unhideWhenUsed/>
    <w:qFormat/>
    <w:rsid w:val="004B1231"/>
  </w:style>
  <w:style w:type="numbering" w:customStyle="1" w:styleId="WW8Num3311">
    <w:name w:val="WW8Num3311"/>
    <w:qFormat/>
    <w:rsid w:val="004B1231"/>
  </w:style>
  <w:style w:type="numbering" w:customStyle="1" w:styleId="WW8Num4311">
    <w:name w:val="WW8Num4311"/>
    <w:qFormat/>
    <w:rsid w:val="004B1231"/>
  </w:style>
  <w:style w:type="numbering" w:customStyle="1" w:styleId="WW8Num6311">
    <w:name w:val="WW8Num6311"/>
    <w:qFormat/>
    <w:rsid w:val="004B1231"/>
  </w:style>
  <w:style w:type="numbering" w:customStyle="1" w:styleId="WW8Num7311">
    <w:name w:val="WW8Num7311"/>
    <w:qFormat/>
    <w:rsid w:val="004B1231"/>
  </w:style>
  <w:style w:type="numbering" w:customStyle="1" w:styleId="WW8Num5311">
    <w:name w:val="WW8Num5311"/>
    <w:qFormat/>
    <w:rsid w:val="004B1231"/>
  </w:style>
  <w:style w:type="numbering" w:customStyle="1" w:styleId="Bezseznamu2211">
    <w:name w:val="Bez seznamu2211"/>
    <w:uiPriority w:val="99"/>
    <w:semiHidden/>
    <w:unhideWhenUsed/>
    <w:qFormat/>
    <w:rsid w:val="004B1231"/>
  </w:style>
  <w:style w:type="numbering" w:customStyle="1" w:styleId="Bezseznamu11211">
    <w:name w:val="Bez seznamu11211"/>
    <w:uiPriority w:val="99"/>
    <w:semiHidden/>
    <w:unhideWhenUsed/>
    <w:qFormat/>
    <w:rsid w:val="004B1231"/>
  </w:style>
  <w:style w:type="numbering" w:customStyle="1" w:styleId="WW8Num31211">
    <w:name w:val="WW8Num31211"/>
    <w:qFormat/>
    <w:rsid w:val="004B1231"/>
  </w:style>
  <w:style w:type="numbering" w:customStyle="1" w:styleId="WW8Num41211">
    <w:name w:val="WW8Num41211"/>
    <w:qFormat/>
    <w:rsid w:val="004B1231"/>
  </w:style>
  <w:style w:type="numbering" w:customStyle="1" w:styleId="WW8Num61211">
    <w:name w:val="WW8Num61211"/>
    <w:qFormat/>
    <w:rsid w:val="004B1231"/>
  </w:style>
  <w:style w:type="numbering" w:customStyle="1" w:styleId="WW8Num71211">
    <w:name w:val="WW8Num71211"/>
    <w:qFormat/>
    <w:rsid w:val="004B1231"/>
  </w:style>
  <w:style w:type="numbering" w:customStyle="1" w:styleId="WW8Num51211">
    <w:name w:val="WW8Num51211"/>
    <w:qFormat/>
    <w:rsid w:val="004B1231"/>
  </w:style>
  <w:style w:type="numbering" w:customStyle="1" w:styleId="Bezseznamu3111">
    <w:name w:val="Bez seznamu3111"/>
    <w:uiPriority w:val="99"/>
    <w:semiHidden/>
    <w:unhideWhenUsed/>
    <w:qFormat/>
    <w:rsid w:val="004B1231"/>
  </w:style>
  <w:style w:type="numbering" w:customStyle="1" w:styleId="Bezseznamu12111">
    <w:name w:val="Bez seznamu12111"/>
    <w:uiPriority w:val="99"/>
    <w:semiHidden/>
    <w:unhideWhenUsed/>
    <w:qFormat/>
    <w:rsid w:val="004B1231"/>
  </w:style>
  <w:style w:type="numbering" w:customStyle="1" w:styleId="WW8Num32111">
    <w:name w:val="WW8Num32111"/>
    <w:qFormat/>
    <w:rsid w:val="004B1231"/>
  </w:style>
  <w:style w:type="numbering" w:customStyle="1" w:styleId="WW8Num42111">
    <w:name w:val="WW8Num42111"/>
    <w:qFormat/>
    <w:rsid w:val="004B1231"/>
  </w:style>
  <w:style w:type="numbering" w:customStyle="1" w:styleId="WW8Num62111">
    <w:name w:val="WW8Num62111"/>
    <w:qFormat/>
    <w:rsid w:val="004B1231"/>
  </w:style>
  <w:style w:type="numbering" w:customStyle="1" w:styleId="WW8Num72111">
    <w:name w:val="WW8Num72111"/>
    <w:qFormat/>
    <w:rsid w:val="004B1231"/>
  </w:style>
  <w:style w:type="numbering" w:customStyle="1" w:styleId="WW8Num52111">
    <w:name w:val="WW8Num52111"/>
    <w:qFormat/>
    <w:rsid w:val="004B1231"/>
  </w:style>
  <w:style w:type="numbering" w:customStyle="1" w:styleId="Bezseznamu21111">
    <w:name w:val="Bez seznamu21111"/>
    <w:uiPriority w:val="99"/>
    <w:semiHidden/>
    <w:unhideWhenUsed/>
    <w:qFormat/>
    <w:rsid w:val="004B1231"/>
  </w:style>
  <w:style w:type="numbering" w:customStyle="1" w:styleId="Bezseznamu11111111">
    <w:name w:val="Bez seznamu11111111"/>
    <w:uiPriority w:val="99"/>
    <w:semiHidden/>
    <w:unhideWhenUsed/>
    <w:qFormat/>
    <w:rsid w:val="004B1231"/>
  </w:style>
  <w:style w:type="numbering" w:customStyle="1" w:styleId="WW8Num311111">
    <w:name w:val="WW8Num311111"/>
    <w:qFormat/>
    <w:rsid w:val="004B1231"/>
  </w:style>
  <w:style w:type="numbering" w:customStyle="1" w:styleId="WW8Num411111">
    <w:name w:val="WW8Num411111"/>
    <w:qFormat/>
    <w:rsid w:val="004B1231"/>
  </w:style>
  <w:style w:type="numbering" w:customStyle="1" w:styleId="WW8Num611111">
    <w:name w:val="WW8Num611111"/>
    <w:qFormat/>
    <w:rsid w:val="004B1231"/>
  </w:style>
  <w:style w:type="numbering" w:customStyle="1" w:styleId="WW8Num711111">
    <w:name w:val="WW8Num711111"/>
    <w:qFormat/>
    <w:rsid w:val="004B1231"/>
  </w:style>
  <w:style w:type="numbering" w:customStyle="1" w:styleId="WW8Num511111">
    <w:name w:val="WW8Num511111"/>
    <w:qFormat/>
    <w:rsid w:val="004B1231"/>
  </w:style>
  <w:style w:type="numbering" w:customStyle="1" w:styleId="Bezseznamu51">
    <w:name w:val="Bez seznamu51"/>
    <w:uiPriority w:val="99"/>
    <w:semiHidden/>
    <w:unhideWhenUsed/>
    <w:qFormat/>
    <w:rsid w:val="004B1231"/>
  </w:style>
  <w:style w:type="numbering" w:customStyle="1" w:styleId="Bezseznamu141">
    <w:name w:val="Bez seznamu141"/>
    <w:uiPriority w:val="99"/>
    <w:semiHidden/>
    <w:unhideWhenUsed/>
    <w:qFormat/>
    <w:rsid w:val="004B1231"/>
  </w:style>
  <w:style w:type="numbering" w:customStyle="1" w:styleId="WW8Num341">
    <w:name w:val="WW8Num341"/>
    <w:qFormat/>
    <w:rsid w:val="004B1231"/>
  </w:style>
  <w:style w:type="numbering" w:customStyle="1" w:styleId="WW8Num441">
    <w:name w:val="WW8Num441"/>
    <w:qFormat/>
    <w:rsid w:val="004B1231"/>
  </w:style>
  <w:style w:type="numbering" w:customStyle="1" w:styleId="WW8Num641">
    <w:name w:val="WW8Num641"/>
    <w:qFormat/>
    <w:rsid w:val="004B1231"/>
  </w:style>
  <w:style w:type="numbering" w:customStyle="1" w:styleId="WW8Num741">
    <w:name w:val="WW8Num741"/>
    <w:qFormat/>
    <w:rsid w:val="004B1231"/>
  </w:style>
  <w:style w:type="numbering" w:customStyle="1" w:styleId="WW8Num541">
    <w:name w:val="WW8Num541"/>
    <w:qFormat/>
    <w:rsid w:val="004B1231"/>
  </w:style>
  <w:style w:type="numbering" w:customStyle="1" w:styleId="Bezseznamu231">
    <w:name w:val="Bez seznamu231"/>
    <w:uiPriority w:val="99"/>
    <w:semiHidden/>
    <w:unhideWhenUsed/>
    <w:qFormat/>
    <w:rsid w:val="004B1231"/>
  </w:style>
  <w:style w:type="numbering" w:customStyle="1" w:styleId="Bezseznamu1131">
    <w:name w:val="Bez seznamu1131"/>
    <w:uiPriority w:val="99"/>
    <w:semiHidden/>
    <w:unhideWhenUsed/>
    <w:qFormat/>
    <w:rsid w:val="004B1231"/>
  </w:style>
  <w:style w:type="numbering" w:customStyle="1" w:styleId="WW8Num3131">
    <w:name w:val="WW8Num3131"/>
    <w:qFormat/>
    <w:rsid w:val="004B1231"/>
  </w:style>
  <w:style w:type="numbering" w:customStyle="1" w:styleId="WW8Num4131">
    <w:name w:val="WW8Num4131"/>
    <w:qFormat/>
    <w:rsid w:val="004B1231"/>
  </w:style>
  <w:style w:type="numbering" w:customStyle="1" w:styleId="WW8Num6131">
    <w:name w:val="WW8Num6131"/>
    <w:qFormat/>
    <w:rsid w:val="004B1231"/>
  </w:style>
  <w:style w:type="numbering" w:customStyle="1" w:styleId="WW8Num7131">
    <w:name w:val="WW8Num7131"/>
    <w:qFormat/>
    <w:rsid w:val="004B1231"/>
  </w:style>
  <w:style w:type="numbering" w:customStyle="1" w:styleId="WW8Num5131">
    <w:name w:val="WW8Num5131"/>
    <w:qFormat/>
    <w:rsid w:val="004B1231"/>
  </w:style>
  <w:style w:type="numbering" w:customStyle="1" w:styleId="Bezseznamu321">
    <w:name w:val="Bez seznamu321"/>
    <w:uiPriority w:val="99"/>
    <w:semiHidden/>
    <w:unhideWhenUsed/>
    <w:qFormat/>
    <w:rsid w:val="004B1231"/>
  </w:style>
  <w:style w:type="numbering" w:customStyle="1" w:styleId="Bezseznamu1221">
    <w:name w:val="Bez seznamu1221"/>
    <w:uiPriority w:val="99"/>
    <w:semiHidden/>
    <w:unhideWhenUsed/>
    <w:qFormat/>
    <w:rsid w:val="004B1231"/>
  </w:style>
  <w:style w:type="numbering" w:customStyle="1" w:styleId="WW8Num3221">
    <w:name w:val="WW8Num3221"/>
    <w:qFormat/>
    <w:rsid w:val="004B1231"/>
  </w:style>
  <w:style w:type="numbering" w:customStyle="1" w:styleId="WW8Num4221">
    <w:name w:val="WW8Num4221"/>
    <w:qFormat/>
    <w:rsid w:val="004B1231"/>
  </w:style>
  <w:style w:type="numbering" w:customStyle="1" w:styleId="WW8Num6221">
    <w:name w:val="WW8Num6221"/>
    <w:qFormat/>
    <w:rsid w:val="004B1231"/>
  </w:style>
  <w:style w:type="numbering" w:customStyle="1" w:styleId="WW8Num7221">
    <w:name w:val="WW8Num7221"/>
    <w:qFormat/>
    <w:rsid w:val="004B1231"/>
  </w:style>
  <w:style w:type="numbering" w:customStyle="1" w:styleId="WW8Num5221">
    <w:name w:val="WW8Num5221"/>
    <w:qFormat/>
    <w:rsid w:val="004B1231"/>
  </w:style>
  <w:style w:type="numbering" w:customStyle="1" w:styleId="Bezseznamu2121">
    <w:name w:val="Bez seznamu2121"/>
    <w:uiPriority w:val="99"/>
    <w:semiHidden/>
    <w:unhideWhenUsed/>
    <w:qFormat/>
    <w:rsid w:val="004B1231"/>
  </w:style>
  <w:style w:type="numbering" w:customStyle="1" w:styleId="Bezseznamu11121">
    <w:name w:val="Bez seznamu11121"/>
    <w:uiPriority w:val="99"/>
    <w:semiHidden/>
    <w:unhideWhenUsed/>
    <w:qFormat/>
    <w:rsid w:val="004B1231"/>
  </w:style>
  <w:style w:type="numbering" w:customStyle="1" w:styleId="WW8Num31121">
    <w:name w:val="WW8Num31121"/>
    <w:qFormat/>
    <w:rsid w:val="004B1231"/>
  </w:style>
  <w:style w:type="numbering" w:customStyle="1" w:styleId="WW8Num41121">
    <w:name w:val="WW8Num41121"/>
    <w:qFormat/>
    <w:rsid w:val="004B1231"/>
  </w:style>
  <w:style w:type="numbering" w:customStyle="1" w:styleId="WW8Num61121">
    <w:name w:val="WW8Num61121"/>
    <w:qFormat/>
    <w:rsid w:val="004B1231"/>
  </w:style>
  <w:style w:type="numbering" w:customStyle="1" w:styleId="WW8Num71121">
    <w:name w:val="WW8Num71121"/>
    <w:qFormat/>
    <w:rsid w:val="004B1231"/>
  </w:style>
  <w:style w:type="numbering" w:customStyle="1" w:styleId="WW8Num51121">
    <w:name w:val="WW8Num51121"/>
    <w:qFormat/>
    <w:rsid w:val="004B1231"/>
  </w:style>
  <w:style w:type="character" w:styleId="Nevyeenzmnka">
    <w:name w:val="Unresolved Mention"/>
    <w:uiPriority w:val="99"/>
    <w:semiHidden/>
    <w:unhideWhenUsed/>
    <w:rsid w:val="004B1231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4B1231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B1231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4B1231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4B1231"/>
  </w:style>
  <w:style w:type="paragraph" w:customStyle="1" w:styleId="xmsonormal">
    <w:name w:val="x_msonormal"/>
    <w:basedOn w:val="Normln"/>
    <w:rsid w:val="004B1231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4B1231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1287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2023-12-14T13:56:00Z</dcterms:created>
  <dcterms:modified xsi:type="dcterms:W3CDTF">2023-12-14T13:56:00Z</dcterms:modified>
</cp:coreProperties>
</file>