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9D96" w14:textId="5E5BF05C" w:rsidR="008E1D4E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 xml:space="preserve">PROTOKOL Č. </w:t>
      </w:r>
      <w:r w:rsidR="00923032">
        <w:rPr>
          <w:sz w:val="30"/>
          <w:szCs w:val="30"/>
        </w:rPr>
        <w:t>12</w:t>
      </w:r>
      <w:r>
        <w:rPr>
          <w:sz w:val="30"/>
          <w:szCs w:val="30"/>
        </w:rPr>
        <w:t>/202</w:t>
      </w:r>
      <w:r w:rsidR="000D01B9">
        <w:rPr>
          <w:sz w:val="30"/>
          <w:szCs w:val="30"/>
        </w:rPr>
        <w:t xml:space="preserve">6/2300 </w:t>
      </w:r>
      <w:r>
        <w:rPr>
          <w:sz w:val="30"/>
          <w:szCs w:val="30"/>
        </w:rPr>
        <w:t xml:space="preserve">O VYŘAZENÍ DROBNÉHO DLOUHODOBÉHO HMOTNÉHO A NEHMOTNÉHO MAJETKU </w:t>
      </w:r>
    </w:p>
    <w:p w14:paraId="3D40FBE0" w14:textId="6D92DF4E" w:rsidR="006F6455" w:rsidRPr="004704C5" w:rsidRDefault="003D2AE7" w:rsidP="006F6455">
      <w:pPr>
        <w:pStyle w:val="NZEV0"/>
        <w:rPr>
          <w:sz w:val="30"/>
          <w:szCs w:val="30"/>
        </w:rPr>
      </w:pPr>
      <w:r>
        <w:rPr>
          <w:sz w:val="30"/>
          <w:szCs w:val="30"/>
        </w:rPr>
        <w:t>A NÁVRHU FORMY LIKVIDACE</w:t>
      </w:r>
    </w:p>
    <w:p w14:paraId="3F42D188" w14:textId="399D1895" w:rsidR="002F7A52" w:rsidRDefault="002F7A52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tbl>
      <w:tblPr>
        <w:tblStyle w:val="Mkatabulky"/>
        <w:tblpPr w:leftFromText="141" w:rightFromText="141" w:vertAnchor="text" w:horzAnchor="margin" w:tblpY="-6"/>
        <w:tblOverlap w:val="never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</w:tblGrid>
      <w:tr w:rsidR="00B263BE" w:rsidRPr="00B05108" w14:paraId="17C596DE" w14:textId="77777777" w:rsidTr="00F34438">
        <w:trPr>
          <w:trHeight w:val="340"/>
        </w:trPr>
        <w:tc>
          <w:tcPr>
            <w:tcW w:w="1843" w:type="dxa"/>
          </w:tcPr>
          <w:p w14:paraId="3AE2A868" w14:textId="5847127D" w:rsidR="00B263BE" w:rsidRPr="00CF0175" w:rsidRDefault="00B263BE" w:rsidP="003D29BF">
            <w:pPr>
              <w:pStyle w:val="Popiskolonek0"/>
              <w:rPr>
                <w:szCs w:val="18"/>
              </w:rPr>
            </w:pPr>
            <w:r>
              <w:t>Nákladové středisko</w:t>
            </w:r>
          </w:p>
        </w:tc>
        <w:tc>
          <w:tcPr>
            <w:tcW w:w="2693" w:type="dxa"/>
          </w:tcPr>
          <w:p w14:paraId="24637D2B" w14:textId="1D541854" w:rsidR="00B263BE" w:rsidRPr="00B05108" w:rsidRDefault="000D01B9" w:rsidP="003D29BF">
            <w:pPr>
              <w:pStyle w:val="Vplkolonek"/>
            </w:pPr>
            <w:r>
              <w:t>11300</w:t>
            </w:r>
          </w:p>
        </w:tc>
      </w:tr>
    </w:tbl>
    <w:p w14:paraId="3E5E189A" w14:textId="77777777" w:rsidR="00B263BE" w:rsidRDefault="00B263BE" w:rsidP="006F6455">
      <w:pPr>
        <w:tabs>
          <w:tab w:val="left" w:pos="1418"/>
        </w:tabs>
        <w:rPr>
          <w:rFonts w:asciiTheme="minorHAnsi" w:hAnsiTheme="minorHAnsi"/>
          <w:bCs/>
          <w:noProof/>
          <w:szCs w:val="18"/>
        </w:rPr>
      </w:pPr>
    </w:p>
    <w:p w14:paraId="364BB8F5" w14:textId="77777777" w:rsidR="00B263BE" w:rsidRPr="00753D8A" w:rsidRDefault="00B263BE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</w:p>
    <w:p w14:paraId="53C7A965" w14:textId="1C06C5E7" w:rsidR="002F7A52" w:rsidRPr="00753D8A" w:rsidRDefault="002F7A52" w:rsidP="00B103A3">
      <w:pPr>
        <w:tabs>
          <w:tab w:val="left" w:pos="1418"/>
        </w:tabs>
        <w:spacing w:after="120" w:line="240" w:lineRule="auto"/>
        <w:rPr>
          <w:rFonts w:asciiTheme="minorHAnsi" w:hAnsiTheme="minorHAnsi"/>
          <w:b/>
          <w:noProof/>
          <w:szCs w:val="18"/>
        </w:rPr>
      </w:pPr>
      <w:r w:rsidRPr="00753D8A">
        <w:rPr>
          <w:rFonts w:asciiTheme="minorHAnsi" w:hAnsiTheme="minorHAnsi"/>
          <w:b/>
          <w:noProof/>
          <w:szCs w:val="18"/>
        </w:rPr>
        <w:t>Forma likvidace</w:t>
      </w:r>
    </w:p>
    <w:p w14:paraId="1AF1CE52" w14:textId="3D7EB6D2" w:rsidR="008C5909" w:rsidRPr="000D01B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b/>
          <w:bCs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0D01B9">
        <w:rPr>
          <w:rFonts w:cs="Arial"/>
          <w:b/>
          <w:bCs/>
          <w:spacing w:val="2"/>
          <w:szCs w:val="20"/>
          <w:lang w:bidi="he-IL"/>
        </w:rPr>
        <w:t>přím</w:t>
      </w:r>
      <w:r w:rsidR="002F7A52" w:rsidRPr="000D01B9">
        <w:rPr>
          <w:rFonts w:cs="Arial"/>
          <w:b/>
          <w:bCs/>
          <w:spacing w:val="2"/>
          <w:szCs w:val="20"/>
          <w:lang w:bidi="he-IL"/>
        </w:rPr>
        <w:t>á</w:t>
      </w:r>
      <w:r w:rsidRPr="000D01B9">
        <w:rPr>
          <w:rFonts w:cs="Arial"/>
          <w:b/>
          <w:bCs/>
          <w:spacing w:val="2"/>
          <w:szCs w:val="20"/>
          <w:lang w:bidi="he-IL"/>
        </w:rPr>
        <w:t xml:space="preserve"> fyzick</w:t>
      </w:r>
      <w:r w:rsidR="002F7A52" w:rsidRPr="000D01B9">
        <w:rPr>
          <w:rFonts w:cs="Arial"/>
          <w:b/>
          <w:bCs/>
          <w:spacing w:val="2"/>
          <w:szCs w:val="20"/>
          <w:lang w:bidi="he-IL"/>
        </w:rPr>
        <w:t>á</w:t>
      </w:r>
      <w:r w:rsidRPr="000D01B9">
        <w:rPr>
          <w:rFonts w:cs="Arial"/>
          <w:b/>
          <w:bCs/>
          <w:spacing w:val="2"/>
          <w:szCs w:val="20"/>
          <w:lang w:bidi="he-IL"/>
        </w:rPr>
        <w:t xml:space="preserve"> likvidac</w:t>
      </w:r>
      <w:r w:rsidR="002F7A52" w:rsidRPr="000D01B9">
        <w:rPr>
          <w:rFonts w:cs="Arial"/>
          <w:b/>
          <w:bCs/>
          <w:spacing w:val="2"/>
          <w:szCs w:val="20"/>
          <w:lang w:bidi="he-IL"/>
        </w:rPr>
        <w:t>e</w:t>
      </w:r>
      <w:r w:rsidRPr="000D01B9">
        <w:rPr>
          <w:rFonts w:cs="Arial"/>
          <w:b/>
          <w:bCs/>
          <w:spacing w:val="2"/>
          <w:szCs w:val="20"/>
          <w:lang w:bidi="he-IL"/>
        </w:rPr>
        <w:t>*</w:t>
      </w:r>
    </w:p>
    <w:p w14:paraId="45982B78" w14:textId="5D84219C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bezúplatný převod*</w:t>
      </w:r>
    </w:p>
    <w:p w14:paraId="4337CDD1" w14:textId="11ABDAD0" w:rsidR="008C5909" w:rsidRDefault="008C5909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 w:rsidRPr="008C5909">
        <w:rPr>
          <w:rFonts w:cs="Arial"/>
          <w:spacing w:val="2"/>
          <w:szCs w:val="20"/>
          <w:lang w:bidi="he-IL"/>
        </w:rPr>
        <w:t>komisn</w:t>
      </w:r>
      <w:r w:rsidR="002F7A52">
        <w:rPr>
          <w:rFonts w:cs="Arial"/>
          <w:spacing w:val="2"/>
          <w:szCs w:val="20"/>
          <w:lang w:bidi="he-IL"/>
        </w:rPr>
        <w:t>í</w:t>
      </w:r>
      <w:r w:rsidRPr="008C5909">
        <w:rPr>
          <w:rFonts w:cs="Arial"/>
          <w:spacing w:val="2"/>
          <w:szCs w:val="20"/>
          <w:lang w:bidi="he-IL"/>
        </w:rPr>
        <w:t xml:space="preserve"> prodej*</w:t>
      </w:r>
    </w:p>
    <w:p w14:paraId="75679FB3" w14:textId="0896AF88" w:rsidR="000D1823" w:rsidRDefault="002F7A52" w:rsidP="00DF4E8C">
      <w:pPr>
        <w:autoSpaceDE w:val="0"/>
        <w:autoSpaceDN w:val="0"/>
        <w:adjustRightInd w:val="0"/>
        <w:spacing w:after="0" w:line="240" w:lineRule="auto"/>
        <w:jc w:val="left"/>
        <w:textAlignment w:val="center"/>
        <w:rPr>
          <w:rFonts w:cs="Arial"/>
          <w:spacing w:val="2"/>
          <w:szCs w:val="20"/>
          <w:lang w:bidi="he-IL"/>
        </w:rPr>
      </w:pPr>
      <w:r w:rsidRPr="004F4A52">
        <w:rPr>
          <w:rFonts w:cs="Arial"/>
          <w:spacing w:val="2"/>
          <w:szCs w:val="20"/>
          <w:lang w:bidi="he-IL"/>
        </w:rPr>
        <w:t>–</w:t>
      </w:r>
      <w:r w:rsidRPr="004F4A52">
        <w:rPr>
          <w:rFonts w:ascii="Segoe UI Symbol" w:hAnsi="Segoe UI Symbol" w:cs="Segoe UI Symbol"/>
          <w:spacing w:val="2"/>
          <w:szCs w:val="20"/>
          <w:lang w:bidi="he-IL"/>
        </w:rPr>
        <w:t>⁠⁠⁠⁠⁠⁠⁠⁠⁠⁠⁠⁠⁠⁠</w:t>
      </w:r>
      <w:r w:rsidRPr="004F4A52">
        <w:rPr>
          <w:rFonts w:cs="Arial"/>
          <w:spacing w:val="2"/>
          <w:szCs w:val="20"/>
          <w:lang w:bidi="he-IL"/>
        </w:rPr>
        <w:t xml:space="preserve"> </w:t>
      </w:r>
      <w:r>
        <w:rPr>
          <w:rFonts w:cs="Arial"/>
          <w:spacing w:val="2"/>
          <w:szCs w:val="20"/>
          <w:lang w:bidi="he-IL"/>
        </w:rPr>
        <w:t>manko/škoda</w:t>
      </w:r>
      <w:r w:rsidRPr="008C5909">
        <w:rPr>
          <w:rFonts w:cs="Arial"/>
          <w:spacing w:val="2"/>
          <w:szCs w:val="20"/>
          <w:lang w:bidi="he-IL"/>
        </w:rPr>
        <w:t>*</w:t>
      </w:r>
      <w:r>
        <w:rPr>
          <w:rFonts w:cs="Arial"/>
          <w:spacing w:val="2"/>
          <w:szCs w:val="20"/>
          <w:lang w:bidi="he-IL"/>
        </w:rPr>
        <w:tab/>
        <w:t xml:space="preserve">Číslo Protokolu o škodě: </w:t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030"/>
        <w:gridCol w:w="2939"/>
        <w:gridCol w:w="1418"/>
        <w:gridCol w:w="3118"/>
      </w:tblGrid>
      <w:tr w:rsidR="00AF6465" w:rsidRPr="00AF6465" w14:paraId="18A2CBA1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8DA45F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bookmarkStart w:id="0" w:name="RANGE!A1:E47"/>
            <w:r w:rsidRPr="00AF6465">
              <w:rPr>
                <w:color w:val="009F4D"/>
              </w:rPr>
              <w:t>Umístění</w:t>
            </w:r>
            <w:bookmarkEnd w:id="0"/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000000" w:fill="FFFFFF"/>
            <w:vAlign w:val="center"/>
          </w:tcPr>
          <w:p w14:paraId="18BA590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Inv.číslo</w:t>
            </w:r>
            <w:proofErr w:type="spellEnd"/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FF5C1D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Označení IM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shd w:val="clear" w:color="000000" w:fill="FFFFFF"/>
            <w:vAlign w:val="center"/>
          </w:tcPr>
          <w:p w14:paraId="521A820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Poř.hodn</w:t>
            </w:r>
            <w:proofErr w:type="spellEnd"/>
            <w:r w:rsidRPr="00AF6465">
              <w:rPr>
                <w:color w:val="009F4D"/>
              </w:rPr>
              <w:t>.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DFB9C2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Důvod</w:t>
            </w:r>
          </w:p>
        </w:tc>
      </w:tr>
      <w:tr w:rsidR="00AF6465" w:rsidRPr="00AF6465" w14:paraId="40F6624D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86AA73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9CFC7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40576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78EFA4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Tiskárna HP LJ M1536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24A93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6.960,00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07DB0D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Došel spotřební materiál, použití dále ekonomicky nerentabilní</w:t>
            </w:r>
          </w:p>
        </w:tc>
      </w:tr>
      <w:tr w:rsidR="00AF6465" w:rsidRPr="00AF6465" w14:paraId="0A651F84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7260C4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B1AD4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40581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0513A1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Tiskárna HP LJ M1536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72E27C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6.960,00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0B993B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Došel spotřební materiál, použití dále ekonomicky nerentabilní</w:t>
            </w:r>
          </w:p>
        </w:tc>
      </w:tr>
      <w:tr w:rsidR="00AF6465" w:rsidRPr="00AF6465" w14:paraId="179C80A6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476AF5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328DA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42951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670233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GPS navigace </w:t>
            </w:r>
            <w:proofErr w:type="spellStart"/>
            <w:r w:rsidRPr="00AF6465">
              <w:rPr>
                <w:color w:val="009F4D"/>
              </w:rPr>
              <w:t>Nüvi</w:t>
            </w:r>
            <w:proofErr w:type="spellEnd"/>
            <w:r w:rsidRPr="00AF6465">
              <w:rPr>
                <w:color w:val="009F4D"/>
              </w:rPr>
              <w:t xml:space="preserve"> 2595T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703EAF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6.666,00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C5AEF5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Baterie bez kapacity, poškozené konektory</w:t>
            </w:r>
          </w:p>
        </w:tc>
      </w:tr>
      <w:tr w:rsidR="00AF6465" w:rsidRPr="00AF6465" w14:paraId="3B648A7B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A0021F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222F8E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49634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2B2EA3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Tiskárna Xerox </w:t>
            </w:r>
            <w:proofErr w:type="spellStart"/>
            <w:r w:rsidRPr="00AF6465">
              <w:rPr>
                <w:color w:val="009F4D"/>
              </w:rPr>
              <w:t>Phaser</w:t>
            </w:r>
            <w:proofErr w:type="spellEnd"/>
            <w:r w:rsidRPr="00AF6465">
              <w:rPr>
                <w:color w:val="009F4D"/>
              </w:rPr>
              <w:t xml:space="preserve"> 3250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4D114D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6.524,40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418EDB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Vadný podavač papíru, oprava nerentabilní</w:t>
            </w:r>
          </w:p>
        </w:tc>
      </w:tr>
      <w:tr w:rsidR="00AF6465" w:rsidRPr="00AF6465" w14:paraId="525D5038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B2153F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89F2F4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56981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DE59CF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Switch Cisco WS-C2960CG-8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CC4B33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13.648,80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11AF60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Vadné porty, neopravitelné</w:t>
            </w:r>
          </w:p>
        </w:tc>
      </w:tr>
      <w:tr w:rsidR="00AF6465" w:rsidRPr="00AF6465" w14:paraId="1436EE39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0DB60D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1EF28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10039984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D4BA18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GPS </w:t>
            </w:r>
            <w:proofErr w:type="spellStart"/>
            <w:r w:rsidRPr="00AF6465">
              <w:rPr>
                <w:color w:val="009F4D"/>
              </w:rPr>
              <w:t>Nüvi</w:t>
            </w:r>
            <w:proofErr w:type="spellEnd"/>
            <w:r w:rsidRPr="00AF6465">
              <w:rPr>
                <w:color w:val="009F4D"/>
              </w:rPr>
              <w:t xml:space="preserve"> 2589T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9817D0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5.299,00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7A586F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Baterie bez kapacity, poškozené konektory</w:t>
            </w:r>
          </w:p>
        </w:tc>
      </w:tr>
      <w:tr w:rsidR="00AF6465" w:rsidRPr="00AF6465" w14:paraId="7B4AE503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A5DC14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CD4A1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10040176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3A11BA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Fotoaparát DSC WX220B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6AE4C0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4.917,44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7A68BB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Nefunkční baterie, silně opotřebené, Vadné LCD</w:t>
            </w:r>
          </w:p>
        </w:tc>
      </w:tr>
      <w:tr w:rsidR="00AF6465" w:rsidRPr="00AF6465" w14:paraId="76684263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34095C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FBDFC1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10040180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67C8BD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Fotoaparát DSC WX220B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0DC29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4.917,44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1F02FD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Nefunkční baterie, silně opotřebené</w:t>
            </w:r>
          </w:p>
        </w:tc>
      </w:tr>
      <w:tr w:rsidR="00AF6465" w:rsidRPr="00AF6465" w14:paraId="497A86DD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8C7D6C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86DEE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10040183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2229C4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Fotoaparát DSC WX220B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D372B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4.917,44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EE4C58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Nefunkční baterie, silně opotřebené</w:t>
            </w:r>
          </w:p>
        </w:tc>
      </w:tr>
      <w:tr w:rsidR="00AF6465" w:rsidRPr="00AF6465" w14:paraId="2C02D577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C94965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57669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10040184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307552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Fotoaparát DSC WX220B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B5A3F6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4.917,44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03E95B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Nefunkční baterie, silně opotřebené</w:t>
            </w:r>
          </w:p>
        </w:tc>
      </w:tr>
      <w:tr w:rsidR="00AF6465" w:rsidRPr="00AF6465" w14:paraId="7B2F24F3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3C4086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84216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10048226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202442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Aruba AP-205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FDA74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11.472,01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D06DBE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Technicky zastaralé, nepoužitelné</w:t>
            </w:r>
          </w:p>
        </w:tc>
      </w:tr>
      <w:tr w:rsidR="00AF6465" w:rsidRPr="00AF6465" w14:paraId="4BFDA6CE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AA97E0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54C73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10048240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66B0EF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PoE</w:t>
            </w:r>
            <w:proofErr w:type="spellEnd"/>
            <w:r w:rsidRPr="00AF6465">
              <w:rPr>
                <w:color w:val="009F4D"/>
              </w:rPr>
              <w:t xml:space="preserve"> PD-9001GR-AC 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42A54A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2.314,79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6FF521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Technicky zastaralé, nepoužitelné</w:t>
            </w:r>
          </w:p>
        </w:tc>
      </w:tr>
      <w:tr w:rsidR="00AF6465" w:rsidRPr="00AF6465" w14:paraId="03FD7D3C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CF5143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116351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10048762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C0061E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Tiskárna Brother HL-L5100DN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B939A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1.764,18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DE6A2B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Došel spotřební materiál, použití dále ekonomicky nerentabilní</w:t>
            </w:r>
          </w:p>
        </w:tc>
      </w:tr>
      <w:tr w:rsidR="00AF6465" w:rsidRPr="00AF6465" w14:paraId="08EA8FC9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EBA1B1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4AE5FA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10048763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09968A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Tiskárna Brother HL-L5100DN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4FE13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1.764,18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B7F2CE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Došel spotřební materiál, použití dále ekonomicky nerentabilní</w:t>
            </w:r>
          </w:p>
        </w:tc>
      </w:tr>
      <w:tr w:rsidR="00AF6465" w:rsidRPr="00AF6465" w14:paraId="5D4CB2AE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99ABAD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FFF3D2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10048765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DDAA41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Tiskárna Brother HL-L5100DN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7D6D24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1.764,18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74E2E2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Došel spotřební materiál, použití dále ekonomicky nerentabilní</w:t>
            </w:r>
          </w:p>
        </w:tc>
      </w:tr>
      <w:tr w:rsidR="00AF6465" w:rsidRPr="00AF6465" w14:paraId="4DC55ACE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26F9F5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F41B10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10048766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631A8F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Tiskárna Brother HL-L5100DN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2B1D5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1.764,18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3123D4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Došel spotřební materiál, použití dále ekonomicky nerentabilní</w:t>
            </w:r>
          </w:p>
        </w:tc>
      </w:tr>
      <w:tr w:rsidR="00AF6465" w:rsidRPr="00AF6465" w14:paraId="77A651C1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739696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8D62B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10049901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B10FF9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Aruba AP-205 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629258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16.698,00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391B3A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Technicky zastaralé, nepoužitelné</w:t>
            </w:r>
          </w:p>
        </w:tc>
      </w:tr>
      <w:tr w:rsidR="00AF6465" w:rsidRPr="00AF6465" w14:paraId="469D7ED5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29B408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906D4E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10051185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62290A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Foto Canon </w:t>
            </w:r>
            <w:proofErr w:type="spellStart"/>
            <w:r w:rsidRPr="00AF6465">
              <w:rPr>
                <w:color w:val="009F4D"/>
              </w:rPr>
              <w:t>PowerShot</w:t>
            </w:r>
            <w:proofErr w:type="spellEnd"/>
            <w:r w:rsidRPr="00AF6465">
              <w:rPr>
                <w:color w:val="009F4D"/>
              </w:rPr>
              <w:t xml:space="preserve"> SX620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148F1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5.482,14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AC159C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Baterie bez kapacity, poškozený LED display</w:t>
            </w:r>
          </w:p>
        </w:tc>
      </w:tr>
      <w:tr w:rsidR="00AF6465" w:rsidRPr="00AF6465" w14:paraId="0AE177F8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31787E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C63AB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10052459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7C700A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Monitor HP </w:t>
            </w:r>
            <w:proofErr w:type="spellStart"/>
            <w:r w:rsidRPr="00AF6465">
              <w:rPr>
                <w:color w:val="009F4D"/>
              </w:rPr>
              <w:t>EliteDisplay</w:t>
            </w:r>
            <w:proofErr w:type="spellEnd"/>
            <w:r w:rsidRPr="00AF6465">
              <w:rPr>
                <w:color w:val="009F4D"/>
              </w:rPr>
              <w:t xml:space="preserve"> E243i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70EAC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4.648,76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EEB7B2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Opotřebené, vadné pixely</w:t>
            </w:r>
          </w:p>
        </w:tc>
      </w:tr>
      <w:tr w:rsidR="00AF6465" w:rsidRPr="00AF6465" w14:paraId="7F5EA08E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6C419E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lastRenderedPageBreak/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C23286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10052460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BD1138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Monitor HP </w:t>
            </w:r>
            <w:proofErr w:type="spellStart"/>
            <w:r w:rsidRPr="00AF6465">
              <w:rPr>
                <w:color w:val="009F4D"/>
              </w:rPr>
              <w:t>EliteDisplay</w:t>
            </w:r>
            <w:proofErr w:type="spellEnd"/>
            <w:r w:rsidRPr="00AF6465">
              <w:rPr>
                <w:color w:val="009F4D"/>
              </w:rPr>
              <w:t xml:space="preserve"> E243i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EE76A1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4.648,76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EDE408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Opotřebené, vadné pixely, samočinné vypínání</w:t>
            </w:r>
          </w:p>
        </w:tc>
      </w:tr>
      <w:tr w:rsidR="00AF6465" w:rsidRPr="00AF6465" w14:paraId="0D955E99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C42712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BFBD1E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10057015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6AFE0E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531BC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35CE3A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09E292B5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65AD58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5BE232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10057017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A57BF8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5C4E0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72A393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1B7700AD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422F06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B6DD0F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10057018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EF7B33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FA2D9A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585075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43B3CF19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F61BA8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33E749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10057019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E0A7AC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314DC3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2500A9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501AA564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41CD66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15A5C4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10057021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293CDD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B4D739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558860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6951489E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947C7E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1CD4D0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10057024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C0FCF8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599D97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A389FA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3A424AE1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E5BC0E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104EA4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10057026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49DCB1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485FF6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3A3495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0B440E06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C3F684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78FB9F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10057027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FDE1A9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Xiaomi </w:t>
            </w:r>
            <w:proofErr w:type="spellStart"/>
            <w:r w:rsidRPr="00AF6465">
              <w:rPr>
                <w:color w:val="009F4D"/>
              </w:rPr>
              <w:t>Redmi</w:t>
            </w:r>
            <w:proofErr w:type="spellEnd"/>
            <w:r w:rsidRPr="00AF6465">
              <w:rPr>
                <w:color w:val="009F4D"/>
              </w:rPr>
              <w:t xml:space="preserve"> </w:t>
            </w:r>
            <w:proofErr w:type="spellStart"/>
            <w:r w:rsidRPr="00AF6465">
              <w:rPr>
                <w:color w:val="009F4D"/>
              </w:rPr>
              <w:t>Note</w:t>
            </w:r>
            <w:proofErr w:type="spellEnd"/>
            <w:r w:rsidRPr="00AF6465">
              <w:rPr>
                <w:color w:val="009F4D"/>
              </w:rPr>
              <w:t xml:space="preserve"> 9 Pro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6AECEE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6.218,88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B432DE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1A918385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CDAA44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ADCA55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10058835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DC0A06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1D64B2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50D4EB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vadný displej, zastaralý operační systém, baterie bez kapacity</w:t>
            </w:r>
          </w:p>
        </w:tc>
      </w:tr>
      <w:tr w:rsidR="00AF6465" w:rsidRPr="00AF6465" w14:paraId="7DD37920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B6F524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B3E97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10058838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90FA61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863748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A7962E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404720CD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4DAB89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5E824F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10058839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5DFD73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750935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930CD7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49D1C318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3C238C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D082D9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10058840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DCAB04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3D9A89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025EBC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52E82133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F365F3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33EF8DA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10058841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81952B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E87590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96E2E0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3144CFC3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E4E81E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4D9AB9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10058844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D97CC2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380561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D73099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31FCD177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7E32BC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211262A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10058848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95E9A5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D5321D8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9461E1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vadný displej, zastaralý operační systém, baterie bez kapacity</w:t>
            </w:r>
          </w:p>
        </w:tc>
      </w:tr>
      <w:tr w:rsidR="00AF6465" w:rsidRPr="00AF6465" w14:paraId="00AA87CE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AFC80C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3E5DF4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10058849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4B3D0C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15E4E2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9E8BD1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26A1CFBF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9288DA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3CF12C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10058850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A0FB90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83A8FF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9B0971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6615C2B5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8ABA7EB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C55B62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10058851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F3ACFB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3EE50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DE5706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61C472A2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BDB88D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lastRenderedPageBreak/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01EBB2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10058852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5FF0052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proofErr w:type="spellStart"/>
            <w:r w:rsidRPr="00AF6465">
              <w:rPr>
                <w:color w:val="009F4D"/>
              </w:rPr>
              <w:t>Realme</w:t>
            </w:r>
            <w:proofErr w:type="spellEnd"/>
            <w:r w:rsidRPr="00AF6465">
              <w:rPr>
                <w:color w:val="009F4D"/>
              </w:rPr>
              <w:t xml:space="preserve"> 8i 4GB/64GB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2BBF6E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5.138,87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FFB965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zastaralý operační systém, baterie bez kapacity</w:t>
            </w:r>
          </w:p>
        </w:tc>
      </w:tr>
      <w:tr w:rsidR="00AF6465" w:rsidRPr="00AF6465" w14:paraId="60D6DF87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86E8C9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41356B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10060951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04F3761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B070E2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8B5C86E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</w:t>
            </w:r>
          </w:p>
        </w:tc>
      </w:tr>
      <w:tr w:rsidR="00AF6465" w:rsidRPr="00AF6465" w14:paraId="49CA22DD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E4A276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DD6100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10060955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830C6B0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2431CFD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33BBE19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</w:t>
            </w:r>
          </w:p>
        </w:tc>
      </w:tr>
      <w:tr w:rsidR="00AF6465" w:rsidRPr="00AF6465" w14:paraId="4CC74D8F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AA85D4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580FB40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10060962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6D7A49B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76A847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C6794E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</w:t>
            </w:r>
          </w:p>
        </w:tc>
      </w:tr>
      <w:tr w:rsidR="00AF6465" w:rsidRPr="00AF6465" w14:paraId="0350BD11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4F74E4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E82BFC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10060964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90401C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19C5B41F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509BC7E7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</w:t>
            </w:r>
          </w:p>
        </w:tc>
      </w:tr>
      <w:tr w:rsidR="00AF6465" w:rsidRPr="00AF6465" w14:paraId="3C5F3998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B71E7FA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DD418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10060965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226E0FC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4891E56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01ABA0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</w:t>
            </w:r>
          </w:p>
        </w:tc>
      </w:tr>
      <w:tr w:rsidR="00AF6465" w:rsidRPr="00AF6465" w14:paraId="3C7F3C2A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2C3145A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949CB7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10060966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F0E9B9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0E7405A4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4091BE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problémy s nabíjením</w:t>
            </w:r>
          </w:p>
        </w:tc>
      </w:tr>
      <w:tr w:rsidR="00AF6465" w:rsidRPr="00AF6465" w14:paraId="77CDA5DF" w14:textId="77777777" w:rsidTr="00AF6465">
        <w:trPr>
          <w:trHeight w:val="403"/>
        </w:trPr>
        <w:tc>
          <w:tcPr>
            <w:tcW w:w="1134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7833DE49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2301-8889</w:t>
            </w:r>
          </w:p>
        </w:tc>
        <w:tc>
          <w:tcPr>
            <w:tcW w:w="1030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78E39E36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10060971</w:t>
            </w:r>
          </w:p>
        </w:tc>
        <w:tc>
          <w:tcPr>
            <w:tcW w:w="2939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4F397C05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Motorola Moto G22</w:t>
            </w:r>
          </w:p>
        </w:tc>
        <w:tc>
          <w:tcPr>
            <w:tcW w:w="14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vAlign w:val="center"/>
          </w:tcPr>
          <w:p w14:paraId="6B57B623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 xml:space="preserve">      4.249,06</w:t>
            </w:r>
          </w:p>
        </w:tc>
        <w:tc>
          <w:tcPr>
            <w:tcW w:w="3118" w:type="dxa"/>
            <w:tcBorders>
              <w:top w:val="single" w:sz="4" w:space="0" w:color="009F4D"/>
              <w:left w:val="single" w:sz="4" w:space="0" w:color="009F4D"/>
              <w:bottom w:val="single" w:sz="4" w:space="0" w:color="009F4D"/>
              <w:right w:val="single" w:sz="4" w:space="0" w:color="009F4D"/>
            </w:tcBorders>
            <w:noWrap/>
            <w:vAlign w:val="center"/>
            <w:hideMark/>
          </w:tcPr>
          <w:p w14:paraId="1EF35341" w14:textId="77777777" w:rsidR="00AF6465" w:rsidRPr="00AF6465" w:rsidRDefault="00AF6465" w:rsidP="00AF6465">
            <w:pPr>
              <w:spacing w:after="0" w:line="240" w:lineRule="auto"/>
              <w:rPr>
                <w:color w:val="009F4D"/>
              </w:rPr>
            </w:pPr>
            <w:r w:rsidRPr="00AF6465">
              <w:rPr>
                <w:color w:val="009F4D"/>
              </w:rPr>
              <w:t>Silně opotřebené, prasklý displej</w:t>
            </w:r>
          </w:p>
        </w:tc>
      </w:tr>
    </w:tbl>
    <w:p w14:paraId="7C4EE0A2" w14:textId="0BD5FD4F" w:rsidR="00CC093C" w:rsidRPr="00E2349E" w:rsidRDefault="00CC093C" w:rsidP="00E2349E">
      <w:pPr>
        <w:rPr>
          <w:rFonts w:asciiTheme="minorHAnsi" w:hAnsiTheme="minorHAnsi" w:cstheme="minorHAnsi"/>
          <w:b/>
          <w:szCs w:val="20"/>
        </w:rPr>
      </w:pPr>
      <w:r w:rsidRPr="001A13AE">
        <w:rPr>
          <w:rFonts w:asciiTheme="minorHAnsi" w:hAnsiTheme="minorHAnsi" w:cstheme="minorHAnsi"/>
          <w:b/>
          <w:szCs w:val="20"/>
        </w:rPr>
        <w:t xml:space="preserve">* </w:t>
      </w:r>
      <w:r w:rsidRPr="001A13AE">
        <w:rPr>
          <w:rFonts w:asciiTheme="minorHAnsi" w:hAnsiTheme="minorHAnsi" w:cstheme="minorHAnsi"/>
          <w:szCs w:val="20"/>
        </w:rPr>
        <w:t>Nehodící se škrtněte</w:t>
      </w:r>
    </w:p>
    <w:p w14:paraId="4EA557E1" w14:textId="77777777" w:rsidR="0070686E" w:rsidRDefault="0070686E" w:rsidP="004E7C6B">
      <w:pPr>
        <w:spacing w:after="0"/>
        <w:rPr>
          <w:rFonts w:asciiTheme="minorHAnsi" w:hAnsiTheme="minorHAnsi" w:cstheme="minorHAnsi"/>
          <w:bCs/>
          <w:noProof/>
          <w:color w:val="009E4D"/>
          <w:szCs w:val="20"/>
        </w:rPr>
      </w:pPr>
    </w:p>
    <w:p w14:paraId="00A523FE" w14:textId="47F083CB" w:rsidR="004E7C6B" w:rsidRPr="004E7C6B" w:rsidRDefault="00544F73" w:rsidP="004E7C6B">
      <w:pPr>
        <w:spacing w:after="0"/>
        <w:rPr>
          <w:rFonts w:asciiTheme="minorHAnsi" w:hAnsiTheme="minorHAnsi" w:cstheme="minorHAnsi"/>
          <w:b/>
          <w:noProof/>
          <w:color w:val="009E4D"/>
          <w:szCs w:val="20"/>
        </w:rPr>
      </w:pPr>
      <w:r w:rsidRPr="004E7C6B">
        <w:rPr>
          <w:rFonts w:asciiTheme="minorHAnsi" w:hAnsiTheme="minorHAnsi" w:cstheme="minorHAnsi"/>
          <w:bCs/>
          <w:noProof/>
          <w:color w:val="009E4D"/>
          <w:szCs w:val="20"/>
        </w:rPr>
        <w:t>Navrhuje</w:t>
      </w:r>
      <w:r w:rsidR="004E7C6B" w:rsidRPr="004B13A3">
        <w:rPr>
          <w:rFonts w:asciiTheme="minorHAnsi" w:hAnsiTheme="minorHAnsi" w:cstheme="minorHAnsi"/>
          <w:bCs/>
          <w:noProof/>
          <w:szCs w:val="20"/>
        </w:rPr>
        <w:t xml:space="preserve"> dne </w:t>
      </w:r>
    </w:p>
    <w:p w14:paraId="1478E954" w14:textId="4E0C2F92" w:rsidR="001A13AE" w:rsidRDefault="00544F73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  <w:r w:rsidRPr="001A13AE">
        <w:rPr>
          <w:rFonts w:asciiTheme="minorHAnsi" w:hAnsiTheme="minorHAnsi" w:cstheme="minorHAnsi"/>
          <w:bCs/>
          <w:noProof/>
          <w:szCs w:val="20"/>
        </w:rPr>
        <w:t>vedoucí Oddělení logistiky, Oddělení autoprovozu, Oddělení technické podpory, příp. Oddělení</w:t>
      </w:r>
      <w:r w:rsidR="00171890">
        <w:rPr>
          <w:rFonts w:asciiTheme="minorHAnsi" w:hAnsiTheme="minorHAnsi" w:cstheme="minorHAnsi"/>
          <w:bCs/>
          <w:noProof/>
          <w:szCs w:val="20"/>
        </w:rPr>
        <w:t xml:space="preserve"> správy infrastruktury ICT. </w:t>
      </w:r>
    </w:p>
    <w:p w14:paraId="20BF4F24" w14:textId="77777777" w:rsidR="001A13AE" w:rsidRDefault="001A13AE" w:rsidP="00AF0093">
      <w:pPr>
        <w:spacing w:after="120"/>
        <w:rPr>
          <w:rFonts w:asciiTheme="minorHAnsi" w:hAnsiTheme="minorHAnsi" w:cstheme="minorHAnsi"/>
          <w:bCs/>
          <w:noProof/>
          <w:szCs w:val="20"/>
        </w:rPr>
      </w:pPr>
    </w:p>
    <w:p w14:paraId="622FDF3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1939AF2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A3A16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76AC1ED0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4426F6CA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C94D2FA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F89B596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01B5921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933FB6F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49258F4" w14:textId="77777777" w:rsidR="0070686E" w:rsidRDefault="0070686E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262EA38" w14:textId="77777777" w:rsidR="00E2349E" w:rsidRDefault="00E2349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</w:p>
    <w:p w14:paraId="6A60BD06" w14:textId="70FCD9E3" w:rsidR="001A13AE" w:rsidRPr="001A13AE" w:rsidRDefault="001A13AE" w:rsidP="00DF4E8C">
      <w:pPr>
        <w:spacing w:after="0" w:line="240" w:lineRule="auto"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Za věcnou správnost</w:t>
      </w:r>
      <w:r w:rsidR="004E7C6B" w:rsidRPr="004E7C6B">
        <w:rPr>
          <w:rFonts w:asciiTheme="minorHAnsi" w:hAnsiTheme="minorHAnsi" w:cstheme="minorHAnsi"/>
          <w:bCs/>
          <w:noProof/>
          <w:color w:val="009E4D"/>
          <w:szCs w:val="20"/>
        </w:rPr>
        <w:t xml:space="preserve"> </w:t>
      </w:r>
      <w:r w:rsidR="004E7C6B" w:rsidRPr="00014DDA">
        <w:rPr>
          <w:rFonts w:asciiTheme="minorHAnsi" w:hAnsiTheme="minorHAnsi" w:cstheme="minorHAnsi"/>
          <w:bCs/>
          <w:noProof/>
          <w:szCs w:val="20"/>
        </w:rPr>
        <w:t>dne</w:t>
      </w:r>
      <w:r w:rsidR="004E7C6B">
        <w:rPr>
          <w:rFonts w:asciiTheme="minorHAnsi" w:hAnsiTheme="minorHAnsi" w:cstheme="minorHAnsi"/>
          <w:bCs/>
          <w:noProof/>
          <w:szCs w:val="20"/>
        </w:rPr>
        <w:t xml:space="preserve"> </w:t>
      </w:r>
    </w:p>
    <w:p w14:paraId="1C407576" w14:textId="77777777" w:rsidR="001A13AE" w:rsidRDefault="001A13AE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ředitel Odboru správy nebo Odboru provozu ICT</w:t>
      </w:r>
    </w:p>
    <w:p w14:paraId="56D6607A" w14:textId="77777777" w:rsidR="004E7C6B" w:rsidRPr="001A13AE" w:rsidRDefault="004E7C6B" w:rsidP="00AF0093">
      <w:pPr>
        <w:spacing w:after="120" w:line="240" w:lineRule="auto"/>
        <w:rPr>
          <w:rFonts w:asciiTheme="minorHAnsi" w:hAnsiTheme="minorHAnsi" w:cstheme="minorHAnsi"/>
          <w:szCs w:val="20"/>
        </w:rPr>
      </w:pPr>
    </w:p>
    <w:p w14:paraId="567D2F10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B835833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18DB58C6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7F1B1613" w14:textId="30360B24" w:rsidR="00CA4DB9" w:rsidRPr="00FC625A" w:rsidRDefault="00E2349E" w:rsidP="00390EDF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7EC78159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6CB95D57" w14:textId="77777777" w:rsidR="00CA4DB9" w:rsidRDefault="00CA4DB9" w:rsidP="00390EDF">
      <w:pPr>
        <w:spacing w:line="240" w:lineRule="auto"/>
        <w:contextualSpacing/>
        <w:rPr>
          <w:rFonts w:asciiTheme="minorHAnsi" w:hAnsiTheme="minorHAnsi" w:cstheme="minorHAnsi"/>
          <w:color w:val="009E4D"/>
          <w:szCs w:val="20"/>
        </w:rPr>
      </w:pPr>
    </w:p>
    <w:p w14:paraId="21CB4395" w14:textId="2F3FD3D3" w:rsidR="001A13AE" w:rsidRPr="001A13AE" w:rsidRDefault="001A13AE" w:rsidP="00390EDF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Schválil</w:t>
      </w:r>
      <w:r w:rsidR="004E7C6B">
        <w:rPr>
          <w:rFonts w:asciiTheme="minorHAnsi" w:hAnsiTheme="minorHAnsi" w:cstheme="minorHAnsi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0DEC656D" w14:textId="6A66344A" w:rsid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>věcně příslušný ředitel sekce</w:t>
      </w:r>
    </w:p>
    <w:p w14:paraId="5F2F2F4A" w14:textId="77777777" w:rsidR="00FC625A" w:rsidRPr="001A13AE" w:rsidRDefault="00FC625A" w:rsidP="00AF0093">
      <w:pPr>
        <w:spacing w:after="120"/>
        <w:rPr>
          <w:rFonts w:asciiTheme="minorHAnsi" w:hAnsiTheme="minorHAnsi" w:cstheme="minorHAnsi"/>
          <w:szCs w:val="20"/>
        </w:rPr>
      </w:pPr>
    </w:p>
    <w:p w14:paraId="3ACAD954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lastRenderedPageBreak/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13003519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0A01C1CC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00746E0E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2DEFDCC3" w14:textId="77777777" w:rsidR="00CA4DB9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E22763E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3E983D20" w14:textId="3EAE10F5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Provedl změny v evidenci majetku a zaúčtoval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color w:val="000000" w:themeColor="text1"/>
          <w:szCs w:val="20"/>
        </w:rPr>
        <w:t xml:space="preserve">dne </w:t>
      </w:r>
    </w:p>
    <w:p w14:paraId="716DBB94" w14:textId="02D1642F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  <w:r w:rsidRPr="001A13AE">
        <w:rPr>
          <w:rFonts w:asciiTheme="minorHAnsi" w:hAnsiTheme="minorHAnsi" w:cstheme="minorHAnsi"/>
          <w:szCs w:val="20"/>
        </w:rPr>
        <w:t xml:space="preserve">referent Oddělení </w:t>
      </w:r>
      <w:r w:rsidR="002433CE">
        <w:rPr>
          <w:rFonts w:asciiTheme="minorHAnsi" w:hAnsiTheme="minorHAnsi" w:cstheme="minorHAnsi"/>
          <w:szCs w:val="20"/>
        </w:rPr>
        <w:t xml:space="preserve">logistiky </w:t>
      </w:r>
    </w:p>
    <w:p w14:paraId="19C21D7F" w14:textId="77777777" w:rsidR="001A13AE" w:rsidRPr="001A13AE" w:rsidRDefault="001A13AE" w:rsidP="00AF0093">
      <w:pPr>
        <w:spacing w:after="120"/>
        <w:rPr>
          <w:rFonts w:asciiTheme="minorHAnsi" w:hAnsiTheme="minorHAnsi" w:cstheme="minorHAnsi"/>
          <w:szCs w:val="20"/>
        </w:rPr>
      </w:pPr>
    </w:p>
    <w:p w14:paraId="7F00FC2A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63D6DD3A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4F1F195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10CDB01B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p w14:paraId="1D5E21C7" w14:textId="77777777" w:rsidR="00753D8A" w:rsidRDefault="00753D8A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23E5D503" w14:textId="77777777" w:rsidR="00CA4DB9" w:rsidRPr="001A13AE" w:rsidRDefault="00CA4DB9" w:rsidP="00753D8A">
      <w:pPr>
        <w:spacing w:line="240" w:lineRule="auto"/>
        <w:contextualSpacing/>
        <w:rPr>
          <w:rFonts w:asciiTheme="minorHAnsi" w:hAnsiTheme="minorHAnsi" w:cstheme="minorHAnsi"/>
          <w:szCs w:val="20"/>
        </w:rPr>
      </w:pPr>
    </w:p>
    <w:p w14:paraId="0287235D" w14:textId="36CD4F89" w:rsidR="001A13AE" w:rsidRPr="004E7C6B" w:rsidRDefault="001A13AE" w:rsidP="004E7C6B">
      <w:pPr>
        <w:spacing w:after="0"/>
        <w:rPr>
          <w:rFonts w:asciiTheme="minorHAnsi" w:hAnsiTheme="minorHAnsi" w:cstheme="minorHAnsi"/>
          <w:color w:val="009E4D"/>
          <w:szCs w:val="20"/>
        </w:rPr>
      </w:pPr>
      <w:r w:rsidRPr="004E7C6B">
        <w:rPr>
          <w:rFonts w:asciiTheme="minorHAnsi" w:hAnsiTheme="minorHAnsi" w:cstheme="minorHAnsi"/>
          <w:color w:val="009E4D"/>
          <w:szCs w:val="20"/>
        </w:rPr>
        <w:t>Zkontroloval zaúčtování</w:t>
      </w:r>
      <w:r w:rsidR="004E7C6B">
        <w:rPr>
          <w:rFonts w:asciiTheme="minorHAnsi" w:hAnsiTheme="minorHAnsi" w:cstheme="minorHAnsi"/>
          <w:color w:val="009E4D"/>
          <w:szCs w:val="20"/>
        </w:rPr>
        <w:t xml:space="preserve"> </w:t>
      </w:r>
      <w:r w:rsidR="004E7C6B" w:rsidRPr="004E7C6B">
        <w:rPr>
          <w:rFonts w:asciiTheme="minorHAnsi" w:hAnsiTheme="minorHAnsi" w:cstheme="minorHAnsi"/>
          <w:bCs/>
          <w:noProof/>
          <w:szCs w:val="20"/>
        </w:rPr>
        <w:t xml:space="preserve">v Praze dne </w:t>
      </w:r>
    </w:p>
    <w:p w14:paraId="156450AC" w14:textId="59BD960F" w:rsidR="001A13AE" w:rsidRPr="001A13AE" w:rsidRDefault="002433CE" w:rsidP="0078373B">
      <w:pPr>
        <w:spacing w:after="12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účetní</w:t>
      </w:r>
      <w:r w:rsidR="001A13AE" w:rsidRPr="001A13AE">
        <w:rPr>
          <w:rFonts w:asciiTheme="minorHAnsi" w:hAnsiTheme="minorHAnsi" w:cstheme="minorHAnsi"/>
          <w:szCs w:val="20"/>
        </w:rPr>
        <w:t xml:space="preserve"> Oddělení režijní účtárny</w:t>
      </w:r>
    </w:p>
    <w:p w14:paraId="44779E91" w14:textId="77777777" w:rsidR="001A13AE" w:rsidRPr="001A13AE" w:rsidRDefault="001A13AE" w:rsidP="0078373B">
      <w:pPr>
        <w:spacing w:after="120"/>
        <w:rPr>
          <w:rFonts w:asciiTheme="minorHAnsi" w:hAnsiTheme="minorHAnsi" w:cstheme="minorHAnsi"/>
          <w:szCs w:val="20"/>
        </w:rPr>
      </w:pPr>
    </w:p>
    <w:p w14:paraId="179F65C3" w14:textId="77777777" w:rsidR="00E2349E" w:rsidRPr="00F93569" w:rsidRDefault="00E2349E" w:rsidP="00E2349E">
      <w:pPr>
        <w:spacing w:before="720" w:after="400"/>
        <w:ind w:right="1077"/>
        <w:rPr>
          <w:rFonts w:cs="Arial"/>
        </w:rPr>
      </w:pPr>
      <w:r w:rsidRPr="00F93569">
        <w:rPr>
          <w:rFonts w:cs="Arial"/>
          <w:b/>
          <w:sz w:val="16"/>
          <w:szCs w:val="16"/>
        </w:rPr>
        <w:t>elektronicky podepsáno</w:t>
      </w:r>
      <w:r w:rsidRPr="00F93569">
        <w:rPr>
          <w:rFonts w:cs="Arial"/>
          <w:b/>
          <w:sz w:val="16"/>
          <w:szCs w:val="16"/>
        </w:rPr>
        <w:tab/>
        <w:t xml:space="preserve">                                 </w:t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sz w:val="16"/>
          <w:szCs w:val="16"/>
        </w:rPr>
        <w:tab/>
      </w:r>
      <w:r w:rsidRPr="00F93569">
        <w:rPr>
          <w:rFonts w:cs="Arial"/>
          <w:b/>
          <w:bCs/>
        </w:rPr>
        <w:t xml:space="preserve"> </w:t>
      </w:r>
    </w:p>
    <w:p w14:paraId="590F997E" w14:textId="77777777" w:rsidR="00E2349E" w:rsidRPr="00321C66" w:rsidRDefault="00E2349E" w:rsidP="00E2349E">
      <w:pPr>
        <w:pStyle w:val="Default"/>
        <w:jc w:val="both"/>
        <w:rPr>
          <w:rFonts w:cs="Arial"/>
          <w:b/>
          <w:bCs/>
          <w:color w:val="auto"/>
          <w:sz w:val="18"/>
          <w:szCs w:val="18"/>
        </w:rPr>
      </w:pPr>
      <w:proofErr w:type="spellStart"/>
      <w:r w:rsidRPr="00F93569">
        <w:rPr>
          <w:rFonts w:ascii="Arial" w:hAnsi="Arial" w:cs="Arial"/>
          <w:b/>
          <w:bCs/>
          <w:sz w:val="20"/>
          <w:szCs w:val="20"/>
        </w:rPr>
        <w:t>Tit</w:t>
      </w:r>
      <w:proofErr w:type="spellEnd"/>
      <w:r w:rsidRPr="00F93569">
        <w:rPr>
          <w:rFonts w:ascii="Arial" w:hAnsi="Arial" w:cs="Arial"/>
          <w:b/>
          <w:bCs/>
          <w:sz w:val="20"/>
          <w:szCs w:val="20"/>
        </w:rPr>
        <w:t>. Jméno Příjmení</w:t>
      </w:r>
      <w:r w:rsidRPr="00321C66">
        <w:t xml:space="preserve">                                                           </w:t>
      </w:r>
      <w:r w:rsidRPr="00B21C69">
        <w:rPr>
          <w:rFonts w:ascii="Arial" w:hAnsi="Arial" w:cs="Arial"/>
          <w:b/>
          <w:bCs/>
          <w:color w:val="FFFFFF" w:themeColor="background1"/>
          <w:sz w:val="20"/>
        </w:rPr>
        <w:t xml:space="preserve">--- E-SIGNATURE --- </w:t>
      </w:r>
    </w:p>
    <w:p w14:paraId="468064B1" w14:textId="77777777" w:rsidR="00E2349E" w:rsidRPr="00F93569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funkce</w:t>
      </w:r>
    </w:p>
    <w:p w14:paraId="69F53A9C" w14:textId="49A2FADE" w:rsidR="00C54EF2" w:rsidRPr="00E2349E" w:rsidRDefault="00E2349E" w:rsidP="00E2349E">
      <w:pPr>
        <w:spacing w:line="240" w:lineRule="auto"/>
        <w:contextualSpacing/>
        <w:rPr>
          <w:rFonts w:cs="Arial"/>
          <w:szCs w:val="20"/>
        </w:rPr>
      </w:pPr>
      <w:r w:rsidRPr="00F93569">
        <w:rPr>
          <w:rFonts w:cs="Arial"/>
          <w:szCs w:val="20"/>
        </w:rPr>
        <w:t>Státní zemědělský intervenční fond</w:t>
      </w:r>
    </w:p>
    <w:sectPr w:rsidR="00C54EF2" w:rsidRPr="00E2349E" w:rsidSect="00EF258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183" w:right="1134" w:bottom="1392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A85B9" w14:textId="77777777" w:rsidR="00391401" w:rsidRDefault="00391401" w:rsidP="00B95253">
      <w:pPr>
        <w:spacing w:after="0" w:line="240" w:lineRule="auto"/>
      </w:pPr>
      <w:r>
        <w:separator/>
      </w:r>
    </w:p>
  </w:endnote>
  <w:endnote w:type="continuationSeparator" w:id="0">
    <w:p w14:paraId="0B555B38" w14:textId="77777777" w:rsidR="00391401" w:rsidRDefault="00391401" w:rsidP="00B95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B272" w14:textId="5A0BD43B" w:rsidR="00E74C19" w:rsidRDefault="00E74C1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6912" behindDoc="0" locked="0" layoutInCell="1" allowOverlap="1" wp14:anchorId="16D1269F" wp14:editId="1CCEAE8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156210823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FF5FD" w14:textId="732CE80A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1269F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left:0;text-align:left;margin-left:0;margin-top:0;width:30.75pt;height:27.75pt;z-index:2516869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" filled="f" stroked="f">
              <v:textbox style="mso-fit-shape-to-text:t" inset="0,0,0,15pt">
                <w:txbxContent>
                  <w:p w14:paraId="661FF5FD" w14:textId="732CE80A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EE5F" w14:textId="7833D61C" w:rsidR="00E564C5" w:rsidRPr="00737676" w:rsidRDefault="00E74C19" w:rsidP="00133674">
    <w:pPr>
      <w:pStyle w:val="Zpat"/>
      <w:rPr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7936" behindDoc="0" locked="0" layoutInCell="1" allowOverlap="1" wp14:anchorId="433CD823" wp14:editId="0881474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226999696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90FAD9" w14:textId="28774E23" w:rsidR="00E74C19" w:rsidRPr="00235056" w:rsidRDefault="00E74C19" w:rsidP="00E74C19">
                          <w:pPr>
                            <w:spacing w:after="0"/>
                            <w:rPr>
                              <w:rFonts w:asciiTheme="minorHAnsi" w:eastAsia="Calibri" w:hAnsiTheme="minorHAnsi" w:cstheme="minorHAns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CD82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left:0;text-align:left;margin-left:0;margin-top:0;width:30.75pt;height:27.75pt;z-index:2516879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" filled="f" stroked="f">
              <v:textbox style="mso-fit-shape-to-text:t" inset="0,0,0,15pt">
                <w:txbxContent>
                  <w:p w14:paraId="1F90FAD9" w14:textId="28774E23" w:rsidR="00E74C19" w:rsidRPr="00235056" w:rsidRDefault="00E74C19" w:rsidP="00E74C19">
                    <w:pPr>
                      <w:spacing w:after="0"/>
                      <w:rPr>
                        <w:rFonts w:asciiTheme="minorHAnsi" w:eastAsia="Calibri" w:hAnsiTheme="minorHAnsi" w:cstheme="minorHAnsi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F6455">
      <w:t xml:space="preserve">Platí od: </w:t>
    </w:r>
    <w:r w:rsidR="00CD3158">
      <w:t>26</w:t>
    </w:r>
    <w:r w:rsidR="006F6455">
      <w:t>.1</w:t>
    </w:r>
    <w:r w:rsidR="00CD3158">
      <w:t>0</w:t>
    </w:r>
    <w:r w:rsidR="006F6455">
      <w:t>.20</w:t>
    </w:r>
    <w:r w:rsidR="00CD3158">
      <w:t>15</w:t>
    </w:r>
    <w:r w:rsidR="00133674" w:rsidRPr="000B181D">
      <w:ptab w:relativeTo="margin" w:alignment="center" w:leader="none"/>
    </w:r>
    <w:r w:rsidR="00133674" w:rsidRPr="000B181D">
      <w:t>Verze</w:t>
    </w:r>
    <w:r w:rsidR="00737676">
      <w:t xml:space="preserve"> 6</w:t>
    </w:r>
    <w:r w:rsidR="00737676">
      <w:rPr>
        <w:szCs w:val="20"/>
      </w:rPr>
      <w:tab/>
    </w:r>
    <w:r w:rsidR="00737676" w:rsidRPr="00E03F41">
      <w:rPr>
        <w:szCs w:val="20"/>
      </w:rPr>
      <w:tab/>
    </w:r>
    <w:r w:rsidR="00737676" w:rsidRPr="00174184">
      <w:t>Strana</w:t>
    </w:r>
    <w:r w:rsidR="00737676" w:rsidRPr="00E03F41">
      <w:rPr>
        <w:szCs w:val="20"/>
      </w:rPr>
      <w:t xml:space="preserve"> 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PAGE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szCs w:val="20"/>
      </w:rPr>
      <w:fldChar w:fldCharType="end"/>
    </w:r>
    <w:r w:rsidR="00737676" w:rsidRPr="00E03F41">
      <w:rPr>
        <w:szCs w:val="20"/>
      </w:rPr>
      <w:t>/</w:t>
    </w:r>
    <w:r w:rsidR="00737676" w:rsidRPr="00E03F41">
      <w:rPr>
        <w:szCs w:val="20"/>
      </w:rPr>
      <w:fldChar w:fldCharType="begin"/>
    </w:r>
    <w:r w:rsidR="00737676" w:rsidRPr="00E03F41">
      <w:rPr>
        <w:szCs w:val="20"/>
      </w:rPr>
      <w:instrText xml:space="preserve"> NUMPAGES   \* MERGEFORMAT </w:instrText>
    </w:r>
    <w:r w:rsidR="00737676" w:rsidRPr="00E03F41">
      <w:rPr>
        <w:szCs w:val="20"/>
      </w:rPr>
      <w:fldChar w:fldCharType="separate"/>
    </w:r>
    <w:r w:rsidR="00737676">
      <w:rPr>
        <w:szCs w:val="20"/>
      </w:rPr>
      <w:t>1</w:t>
    </w:r>
    <w:r w:rsidR="00737676" w:rsidRPr="00E03F41">
      <w:rPr>
        <w:noProof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81B59" w14:textId="7B825D96" w:rsidR="00E564C5" w:rsidRDefault="00E74C19" w:rsidP="00ED1D9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0A5C670D" wp14:editId="6DF1C2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0525" cy="352425"/>
              <wp:effectExtent l="0" t="0" r="9525" b="0"/>
              <wp:wrapNone/>
              <wp:docPr id="945978315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05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98D699" w14:textId="086D8E1E" w:rsidR="00E74C19" w:rsidRPr="00E74C19" w:rsidRDefault="00E74C19" w:rsidP="00E74C1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74C1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C670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left:0;text-align:left;margin-left:0;margin-top:0;width:30.75pt;height:27.75pt;z-index:2516858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" filled="f" stroked="f">
              <v:textbox style="mso-fit-shape-to-text:t" inset="0,0,0,15pt">
                <w:txbxContent>
                  <w:p w14:paraId="3E98D699" w14:textId="086D8E1E" w:rsidR="00E74C19" w:rsidRPr="00E74C19" w:rsidRDefault="00E74C19" w:rsidP="00E74C1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74C19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D1D9F" w:rsidRPr="000B181D">
      <w:ptab w:relativeTo="margin" w:alignment="center" w:leader="none"/>
    </w:r>
    <w:r w:rsidR="00ED1D9F" w:rsidRPr="000B181D">
      <w:t>Verze XY</w:t>
    </w:r>
    <w:r w:rsidR="00ED1D9F" w:rsidRPr="000B181D">
      <w:ptab w:relativeTo="margin" w:alignment="right" w:leader="none"/>
    </w:r>
    <w:r w:rsidR="00ED1D9F" w:rsidRPr="000B181D">
      <w:t xml:space="preserve">Strana </w:t>
    </w:r>
    <w:r w:rsidR="00ED1D9F" w:rsidRPr="000B181D">
      <w:fldChar w:fldCharType="begin"/>
    </w:r>
    <w:r w:rsidR="00ED1D9F" w:rsidRPr="000B181D">
      <w:instrText>PAGE * Arabic * MERGEFORMAT</w:instrText>
    </w:r>
    <w:r w:rsidR="00ED1D9F" w:rsidRPr="000B181D">
      <w:fldChar w:fldCharType="separate"/>
    </w:r>
    <w:r w:rsidR="00ED1D9F">
      <w:t>1</w:t>
    </w:r>
    <w:r w:rsidR="00ED1D9F" w:rsidRPr="000B181D">
      <w:fldChar w:fldCharType="end"/>
    </w:r>
    <w:r w:rsidR="00ED1D9F" w:rsidRPr="000B181D">
      <w:t xml:space="preserve"> (celkem </w:t>
    </w:r>
    <w:r w:rsidR="00ED1D9F" w:rsidRPr="000B181D">
      <w:fldChar w:fldCharType="begin"/>
    </w:r>
    <w:r w:rsidR="00ED1D9F" w:rsidRPr="000B181D">
      <w:instrText>NUMPAGES * Arabic * MERGEFORMAT</w:instrText>
    </w:r>
    <w:r w:rsidR="00ED1D9F" w:rsidRPr="000B181D">
      <w:fldChar w:fldCharType="separate"/>
    </w:r>
    <w:r w:rsidR="00ED1D9F">
      <w:t>2</w:t>
    </w:r>
    <w:r w:rsidR="00ED1D9F" w:rsidRPr="000B181D">
      <w:fldChar w:fldCharType="end"/>
    </w:r>
    <w:r w:rsidR="00ED1D9F" w:rsidRPr="000B181D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2B3A" w14:textId="77777777" w:rsidR="00391401" w:rsidRDefault="00391401" w:rsidP="00B95253">
      <w:pPr>
        <w:spacing w:after="0" w:line="240" w:lineRule="auto"/>
      </w:pPr>
      <w:r>
        <w:separator/>
      </w:r>
    </w:p>
  </w:footnote>
  <w:footnote w:type="continuationSeparator" w:id="0">
    <w:p w14:paraId="63AF155C" w14:textId="77777777" w:rsidR="00391401" w:rsidRDefault="00391401" w:rsidP="00B95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C7CF" w14:textId="26A5053C" w:rsidR="00133674" w:rsidRDefault="00133674" w:rsidP="00133674">
    <w:pPr>
      <w:pStyle w:val="Zhlav"/>
    </w:pPr>
    <w:r>
      <w:rPr>
        <w:noProof/>
      </w:rPr>
      <w:drawing>
        <wp:anchor distT="0" distB="0" distL="114300" distR="114300" simplePos="0" relativeHeight="251684864" behindDoc="1" locked="0" layoutInCell="1" allowOverlap="1" wp14:anchorId="66221DB9" wp14:editId="45DB2A22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6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3840" behindDoc="1" locked="0" layoutInCell="1" allowOverlap="1" wp14:anchorId="03EC31B9" wp14:editId="173C31BE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7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133674" w:rsidRPr="00E564C5" w14:paraId="0BAD84C4" w14:textId="77777777" w:rsidTr="007B5779">
      <w:trPr>
        <w:trHeight w:val="511"/>
        <w:jc w:val="center"/>
      </w:trPr>
      <w:tc>
        <w:tcPr>
          <w:tcW w:w="4962" w:type="dxa"/>
          <w:vAlign w:val="bottom"/>
        </w:tcPr>
        <w:p w14:paraId="2DB81FED" w14:textId="79269051" w:rsidR="00133674" w:rsidRPr="00E564C5" w:rsidRDefault="006F6455" w:rsidP="00133674">
          <w:pPr>
            <w:pStyle w:val="Zhlav"/>
            <w:ind w:left="1" w:hanging="1"/>
          </w:pPr>
          <w:r>
            <w:t>B7</w:t>
          </w:r>
          <w:r w:rsidR="003D2AE7">
            <w:t>4</w:t>
          </w:r>
          <w:r>
            <w:t>90.0</w:t>
          </w:r>
          <w:r w:rsidR="003D2AE7">
            <w:t>4</w:t>
          </w:r>
        </w:p>
      </w:tc>
    </w:tr>
  </w:tbl>
  <w:p w14:paraId="1ACB197D" w14:textId="77777777" w:rsidR="00E564C5" w:rsidRPr="00133674" w:rsidRDefault="00133674" w:rsidP="00133674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7603" w14:textId="02620EB3" w:rsidR="00E564C5" w:rsidRDefault="008C6EB6" w:rsidP="00257D66">
    <w:pPr>
      <w:pStyle w:val="Zhlav"/>
    </w:pPr>
    <w:r>
      <w:rPr>
        <w:noProof/>
      </w:rPr>
      <w:drawing>
        <wp:anchor distT="0" distB="0" distL="114300" distR="114300" simplePos="0" relativeHeight="251681792" behindDoc="1" locked="0" layoutInCell="1" allowOverlap="1" wp14:anchorId="7B4D0DF4" wp14:editId="561D31DD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80768" behindDoc="1" locked="0" layoutInCell="1" allowOverlap="1" wp14:anchorId="390EDE9A" wp14:editId="0A7E8254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E564C5" w:rsidRPr="00E564C5" w14:paraId="5CF0171C" w14:textId="77777777" w:rsidTr="00E564C5">
      <w:trPr>
        <w:trHeight w:val="511"/>
        <w:jc w:val="center"/>
      </w:trPr>
      <w:tc>
        <w:tcPr>
          <w:tcW w:w="4962" w:type="dxa"/>
          <w:vAlign w:val="bottom"/>
        </w:tcPr>
        <w:p w14:paraId="0105F762" w14:textId="77777777" w:rsidR="00E564C5" w:rsidRPr="00E564C5" w:rsidRDefault="00647FA4" w:rsidP="00E564C5">
          <w:pPr>
            <w:pStyle w:val="Zhlav"/>
            <w:ind w:left="1" w:hanging="1"/>
          </w:pPr>
          <w:r>
            <w:t>Označení dokumentu</w:t>
          </w:r>
          <w:r>
            <w:br/>
            <w:t>ve dvou řádcích</w:t>
          </w:r>
        </w:p>
      </w:tc>
    </w:tr>
  </w:tbl>
  <w:p w14:paraId="01B362F8" w14:textId="77777777" w:rsidR="00E564C5" w:rsidRPr="00933309" w:rsidRDefault="00E564C5" w:rsidP="00257D66">
    <w:pPr>
      <w:pStyle w:val="Zhlav"/>
      <w:rPr>
        <w:color w:val="000000" w:themeColor="text1"/>
        <w:sz w:val="24"/>
        <w:szCs w:val="24"/>
      </w:rPr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6CB7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DC3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EB27F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86BD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161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C412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F4A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8CC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665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6AD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A0B5E"/>
    <w:multiLevelType w:val="hybridMultilevel"/>
    <w:tmpl w:val="DA5CBE2A"/>
    <w:lvl w:ilvl="0" w:tplc="084213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898314">
    <w:abstractNumId w:val="4"/>
  </w:num>
  <w:num w:numId="2" w16cid:durableId="429787643">
    <w:abstractNumId w:val="5"/>
  </w:num>
  <w:num w:numId="3" w16cid:durableId="941456723">
    <w:abstractNumId w:val="6"/>
  </w:num>
  <w:num w:numId="4" w16cid:durableId="1658462853">
    <w:abstractNumId w:val="7"/>
  </w:num>
  <w:num w:numId="5" w16cid:durableId="1459957400">
    <w:abstractNumId w:val="9"/>
  </w:num>
  <w:num w:numId="6" w16cid:durableId="1509634068">
    <w:abstractNumId w:val="0"/>
  </w:num>
  <w:num w:numId="7" w16cid:durableId="629163956">
    <w:abstractNumId w:val="1"/>
  </w:num>
  <w:num w:numId="8" w16cid:durableId="1713069169">
    <w:abstractNumId w:val="2"/>
  </w:num>
  <w:num w:numId="9" w16cid:durableId="553351039">
    <w:abstractNumId w:val="3"/>
  </w:num>
  <w:num w:numId="10" w16cid:durableId="1719359347">
    <w:abstractNumId w:val="8"/>
  </w:num>
  <w:num w:numId="11" w16cid:durableId="743295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9AB"/>
    <w:rsid w:val="00014DDA"/>
    <w:rsid w:val="00017F2F"/>
    <w:rsid w:val="000278F8"/>
    <w:rsid w:val="00051948"/>
    <w:rsid w:val="000621F0"/>
    <w:rsid w:val="00073C26"/>
    <w:rsid w:val="000759D4"/>
    <w:rsid w:val="0007601F"/>
    <w:rsid w:val="00077CD9"/>
    <w:rsid w:val="0009248A"/>
    <w:rsid w:val="00094BC5"/>
    <w:rsid w:val="000A23E4"/>
    <w:rsid w:val="000D01B9"/>
    <w:rsid w:val="000D1823"/>
    <w:rsid w:val="000E2451"/>
    <w:rsid w:val="000E2AF8"/>
    <w:rsid w:val="000F0949"/>
    <w:rsid w:val="000F1DA0"/>
    <w:rsid w:val="000F27B1"/>
    <w:rsid w:val="000F67AF"/>
    <w:rsid w:val="00102C27"/>
    <w:rsid w:val="00105A10"/>
    <w:rsid w:val="001147F5"/>
    <w:rsid w:val="001168DF"/>
    <w:rsid w:val="00133674"/>
    <w:rsid w:val="00134C12"/>
    <w:rsid w:val="00136FE3"/>
    <w:rsid w:val="0014279E"/>
    <w:rsid w:val="0014428D"/>
    <w:rsid w:val="00163C1F"/>
    <w:rsid w:val="00165637"/>
    <w:rsid w:val="0017099C"/>
    <w:rsid w:val="00171890"/>
    <w:rsid w:val="00172B7C"/>
    <w:rsid w:val="001733EC"/>
    <w:rsid w:val="00174184"/>
    <w:rsid w:val="001A13AE"/>
    <w:rsid w:val="001A30FA"/>
    <w:rsid w:val="001B2DCD"/>
    <w:rsid w:val="001B4A9B"/>
    <w:rsid w:val="001B5690"/>
    <w:rsid w:val="001C6927"/>
    <w:rsid w:val="001D2E38"/>
    <w:rsid w:val="001F164C"/>
    <w:rsid w:val="001F67CA"/>
    <w:rsid w:val="00204EA2"/>
    <w:rsid w:val="0020591C"/>
    <w:rsid w:val="00213A02"/>
    <w:rsid w:val="00214646"/>
    <w:rsid w:val="00227157"/>
    <w:rsid w:val="00235056"/>
    <w:rsid w:val="00235300"/>
    <w:rsid w:val="00237B88"/>
    <w:rsid w:val="002433CE"/>
    <w:rsid w:val="00256CEC"/>
    <w:rsid w:val="00257D66"/>
    <w:rsid w:val="00257EB9"/>
    <w:rsid w:val="00272D1D"/>
    <w:rsid w:val="00287DED"/>
    <w:rsid w:val="0029309C"/>
    <w:rsid w:val="002A5A0A"/>
    <w:rsid w:val="002C6476"/>
    <w:rsid w:val="002C7941"/>
    <w:rsid w:val="002E4BF8"/>
    <w:rsid w:val="002E5423"/>
    <w:rsid w:val="002F7A52"/>
    <w:rsid w:val="00312FB1"/>
    <w:rsid w:val="003139F6"/>
    <w:rsid w:val="003223C6"/>
    <w:rsid w:val="00327400"/>
    <w:rsid w:val="003335B7"/>
    <w:rsid w:val="00335711"/>
    <w:rsid w:val="0034443B"/>
    <w:rsid w:val="00347862"/>
    <w:rsid w:val="00363CD0"/>
    <w:rsid w:val="0037352D"/>
    <w:rsid w:val="00390EDF"/>
    <w:rsid w:val="00391401"/>
    <w:rsid w:val="0039321A"/>
    <w:rsid w:val="003B2B57"/>
    <w:rsid w:val="003C0634"/>
    <w:rsid w:val="003C7C1E"/>
    <w:rsid w:val="003D2AE7"/>
    <w:rsid w:val="003E5424"/>
    <w:rsid w:val="003E72EA"/>
    <w:rsid w:val="00406487"/>
    <w:rsid w:val="004342DA"/>
    <w:rsid w:val="0046372B"/>
    <w:rsid w:val="0046523F"/>
    <w:rsid w:val="004704C5"/>
    <w:rsid w:val="00481E37"/>
    <w:rsid w:val="00494944"/>
    <w:rsid w:val="00496A7F"/>
    <w:rsid w:val="004A19DA"/>
    <w:rsid w:val="004A5EC4"/>
    <w:rsid w:val="004A7CEE"/>
    <w:rsid w:val="004B13A3"/>
    <w:rsid w:val="004B39AB"/>
    <w:rsid w:val="004E63B5"/>
    <w:rsid w:val="004E7C6B"/>
    <w:rsid w:val="004E7EE6"/>
    <w:rsid w:val="004F324F"/>
    <w:rsid w:val="004F45DD"/>
    <w:rsid w:val="00501352"/>
    <w:rsid w:val="00522C61"/>
    <w:rsid w:val="00526727"/>
    <w:rsid w:val="005305AA"/>
    <w:rsid w:val="00544F73"/>
    <w:rsid w:val="00571A09"/>
    <w:rsid w:val="00572E88"/>
    <w:rsid w:val="00576B3A"/>
    <w:rsid w:val="0058027E"/>
    <w:rsid w:val="00581956"/>
    <w:rsid w:val="005860B2"/>
    <w:rsid w:val="005A7E11"/>
    <w:rsid w:val="005C522E"/>
    <w:rsid w:val="005C6F7F"/>
    <w:rsid w:val="005E0692"/>
    <w:rsid w:val="005E2C95"/>
    <w:rsid w:val="005F1E2D"/>
    <w:rsid w:val="00601D23"/>
    <w:rsid w:val="00605E64"/>
    <w:rsid w:val="00607A24"/>
    <w:rsid w:val="00614099"/>
    <w:rsid w:val="00617F8A"/>
    <w:rsid w:val="00625E64"/>
    <w:rsid w:val="0063204E"/>
    <w:rsid w:val="00645069"/>
    <w:rsid w:val="00646F5A"/>
    <w:rsid w:val="00647FA4"/>
    <w:rsid w:val="00653AB4"/>
    <w:rsid w:val="00655EA3"/>
    <w:rsid w:val="0067190E"/>
    <w:rsid w:val="006725D4"/>
    <w:rsid w:val="0069707D"/>
    <w:rsid w:val="006A66C5"/>
    <w:rsid w:val="006F273B"/>
    <w:rsid w:val="006F6455"/>
    <w:rsid w:val="007023D6"/>
    <w:rsid w:val="007055F9"/>
    <w:rsid w:val="0070686E"/>
    <w:rsid w:val="007101D6"/>
    <w:rsid w:val="00734D49"/>
    <w:rsid w:val="00737676"/>
    <w:rsid w:val="00743E02"/>
    <w:rsid w:val="00747266"/>
    <w:rsid w:val="00753D8A"/>
    <w:rsid w:val="00763E7A"/>
    <w:rsid w:val="00780216"/>
    <w:rsid w:val="0078373B"/>
    <w:rsid w:val="00783CBC"/>
    <w:rsid w:val="00794FED"/>
    <w:rsid w:val="007A08D1"/>
    <w:rsid w:val="007B740C"/>
    <w:rsid w:val="007C2E43"/>
    <w:rsid w:val="007C577B"/>
    <w:rsid w:val="007E49E3"/>
    <w:rsid w:val="00800053"/>
    <w:rsid w:val="00805B8D"/>
    <w:rsid w:val="00824D3D"/>
    <w:rsid w:val="00824F86"/>
    <w:rsid w:val="00825E7D"/>
    <w:rsid w:val="00833270"/>
    <w:rsid w:val="0084157F"/>
    <w:rsid w:val="00841BF2"/>
    <w:rsid w:val="0084250F"/>
    <w:rsid w:val="008513F6"/>
    <w:rsid w:val="00862AA3"/>
    <w:rsid w:val="008756B2"/>
    <w:rsid w:val="00893C57"/>
    <w:rsid w:val="008B00A8"/>
    <w:rsid w:val="008B0D44"/>
    <w:rsid w:val="008C19E5"/>
    <w:rsid w:val="008C5909"/>
    <w:rsid w:val="008C6EB6"/>
    <w:rsid w:val="008C77EA"/>
    <w:rsid w:val="008E1D4E"/>
    <w:rsid w:val="008E5904"/>
    <w:rsid w:val="008F36D7"/>
    <w:rsid w:val="00904E09"/>
    <w:rsid w:val="00906FEE"/>
    <w:rsid w:val="00910DD8"/>
    <w:rsid w:val="00912936"/>
    <w:rsid w:val="009204EB"/>
    <w:rsid w:val="00923032"/>
    <w:rsid w:val="00923C2F"/>
    <w:rsid w:val="00923EF8"/>
    <w:rsid w:val="00931653"/>
    <w:rsid w:val="00933309"/>
    <w:rsid w:val="0093410F"/>
    <w:rsid w:val="009362AB"/>
    <w:rsid w:val="00945DAE"/>
    <w:rsid w:val="009711F9"/>
    <w:rsid w:val="009D0C5A"/>
    <w:rsid w:val="009D343E"/>
    <w:rsid w:val="009E44AC"/>
    <w:rsid w:val="009F379D"/>
    <w:rsid w:val="009F3BED"/>
    <w:rsid w:val="00A01CFE"/>
    <w:rsid w:val="00A0652F"/>
    <w:rsid w:val="00A06BCE"/>
    <w:rsid w:val="00A17868"/>
    <w:rsid w:val="00A222A4"/>
    <w:rsid w:val="00A25B56"/>
    <w:rsid w:val="00A26CBD"/>
    <w:rsid w:val="00A41ACF"/>
    <w:rsid w:val="00A424CE"/>
    <w:rsid w:val="00A4580C"/>
    <w:rsid w:val="00A475BA"/>
    <w:rsid w:val="00A52C84"/>
    <w:rsid w:val="00A573C1"/>
    <w:rsid w:val="00A6171C"/>
    <w:rsid w:val="00A6685D"/>
    <w:rsid w:val="00A93000"/>
    <w:rsid w:val="00A97C65"/>
    <w:rsid w:val="00AA37B2"/>
    <w:rsid w:val="00AA5D81"/>
    <w:rsid w:val="00AB3EEB"/>
    <w:rsid w:val="00AB5981"/>
    <w:rsid w:val="00AC175F"/>
    <w:rsid w:val="00AD457B"/>
    <w:rsid w:val="00AE79A7"/>
    <w:rsid w:val="00AF0093"/>
    <w:rsid w:val="00AF21B7"/>
    <w:rsid w:val="00AF6465"/>
    <w:rsid w:val="00AF6854"/>
    <w:rsid w:val="00B0238C"/>
    <w:rsid w:val="00B07A25"/>
    <w:rsid w:val="00B07A4C"/>
    <w:rsid w:val="00B103A3"/>
    <w:rsid w:val="00B10F30"/>
    <w:rsid w:val="00B17CB3"/>
    <w:rsid w:val="00B21C69"/>
    <w:rsid w:val="00B244E3"/>
    <w:rsid w:val="00B263BE"/>
    <w:rsid w:val="00B3339A"/>
    <w:rsid w:val="00B36A20"/>
    <w:rsid w:val="00B36B2E"/>
    <w:rsid w:val="00B43819"/>
    <w:rsid w:val="00B44FFF"/>
    <w:rsid w:val="00B60A8F"/>
    <w:rsid w:val="00B7286F"/>
    <w:rsid w:val="00B75EF0"/>
    <w:rsid w:val="00B911F5"/>
    <w:rsid w:val="00B943B0"/>
    <w:rsid w:val="00B95253"/>
    <w:rsid w:val="00BA2AFE"/>
    <w:rsid w:val="00BA3A16"/>
    <w:rsid w:val="00BA7730"/>
    <w:rsid w:val="00C013BD"/>
    <w:rsid w:val="00C031A6"/>
    <w:rsid w:val="00C13DC3"/>
    <w:rsid w:val="00C221E8"/>
    <w:rsid w:val="00C35E82"/>
    <w:rsid w:val="00C3685D"/>
    <w:rsid w:val="00C44073"/>
    <w:rsid w:val="00C54EF2"/>
    <w:rsid w:val="00C861F7"/>
    <w:rsid w:val="00CA4DB9"/>
    <w:rsid w:val="00CA6244"/>
    <w:rsid w:val="00CB3FFD"/>
    <w:rsid w:val="00CB7235"/>
    <w:rsid w:val="00CC093C"/>
    <w:rsid w:val="00CD13CF"/>
    <w:rsid w:val="00CD3158"/>
    <w:rsid w:val="00CD5400"/>
    <w:rsid w:val="00CD5BDC"/>
    <w:rsid w:val="00CD71D9"/>
    <w:rsid w:val="00CD7DC3"/>
    <w:rsid w:val="00CD7F94"/>
    <w:rsid w:val="00CF0175"/>
    <w:rsid w:val="00CF3F02"/>
    <w:rsid w:val="00CF4DBB"/>
    <w:rsid w:val="00D0167E"/>
    <w:rsid w:val="00D0214B"/>
    <w:rsid w:val="00D0444E"/>
    <w:rsid w:val="00D1303F"/>
    <w:rsid w:val="00D178C6"/>
    <w:rsid w:val="00D202F2"/>
    <w:rsid w:val="00D24A4F"/>
    <w:rsid w:val="00D273D5"/>
    <w:rsid w:val="00D35D50"/>
    <w:rsid w:val="00D46CFB"/>
    <w:rsid w:val="00D54508"/>
    <w:rsid w:val="00D57197"/>
    <w:rsid w:val="00DA0F7F"/>
    <w:rsid w:val="00DA2D03"/>
    <w:rsid w:val="00DA37E2"/>
    <w:rsid w:val="00DB5C67"/>
    <w:rsid w:val="00DD50FA"/>
    <w:rsid w:val="00DE54F5"/>
    <w:rsid w:val="00DF4E8C"/>
    <w:rsid w:val="00E02C7F"/>
    <w:rsid w:val="00E03F41"/>
    <w:rsid w:val="00E16DC8"/>
    <w:rsid w:val="00E2349E"/>
    <w:rsid w:val="00E25FC5"/>
    <w:rsid w:val="00E30B00"/>
    <w:rsid w:val="00E36FF8"/>
    <w:rsid w:val="00E413CE"/>
    <w:rsid w:val="00E45994"/>
    <w:rsid w:val="00E51CAD"/>
    <w:rsid w:val="00E56197"/>
    <w:rsid w:val="00E564C5"/>
    <w:rsid w:val="00E74873"/>
    <w:rsid w:val="00E74C19"/>
    <w:rsid w:val="00E76270"/>
    <w:rsid w:val="00E81E1E"/>
    <w:rsid w:val="00E878F7"/>
    <w:rsid w:val="00E944EF"/>
    <w:rsid w:val="00EB25DB"/>
    <w:rsid w:val="00EB2BA0"/>
    <w:rsid w:val="00EB4D63"/>
    <w:rsid w:val="00EC5429"/>
    <w:rsid w:val="00EC70F5"/>
    <w:rsid w:val="00ED1D9F"/>
    <w:rsid w:val="00ED2227"/>
    <w:rsid w:val="00ED2FCE"/>
    <w:rsid w:val="00ED31DF"/>
    <w:rsid w:val="00EE5BB7"/>
    <w:rsid w:val="00EF258F"/>
    <w:rsid w:val="00EF6F5B"/>
    <w:rsid w:val="00F04B0D"/>
    <w:rsid w:val="00F05AD2"/>
    <w:rsid w:val="00F1092D"/>
    <w:rsid w:val="00F152E2"/>
    <w:rsid w:val="00F17C1E"/>
    <w:rsid w:val="00F227B4"/>
    <w:rsid w:val="00F34438"/>
    <w:rsid w:val="00F41FA8"/>
    <w:rsid w:val="00F43476"/>
    <w:rsid w:val="00F72930"/>
    <w:rsid w:val="00F73BC8"/>
    <w:rsid w:val="00F80946"/>
    <w:rsid w:val="00F94D52"/>
    <w:rsid w:val="00F952CC"/>
    <w:rsid w:val="00FB0D2B"/>
    <w:rsid w:val="00FB2702"/>
    <w:rsid w:val="00FB5599"/>
    <w:rsid w:val="00FC625A"/>
    <w:rsid w:val="00FC6672"/>
    <w:rsid w:val="00FD3C06"/>
    <w:rsid w:val="00FE2549"/>
    <w:rsid w:val="00FF34EE"/>
    <w:rsid w:val="471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29A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D9F"/>
    <w:pPr>
      <w:spacing w:after="200" w:line="276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keepLines/>
      <w:spacing w:before="360" w:after="0"/>
      <w:jc w:val="left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i/>
      <w:iCs/>
      <w:color w:val="D93B2A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564C5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E564C5"/>
    <w:rPr>
      <w:rFonts w:eastAsiaTheme="minorEastAsia"/>
      <w:sz w:val="20"/>
    </w:rPr>
  </w:style>
  <w:style w:type="paragraph" w:styleId="Zpat">
    <w:name w:val="footer"/>
    <w:basedOn w:val="Normln"/>
    <w:link w:val="ZpatChar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CB7235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655EA3"/>
    <w:pPr>
      <w:autoSpaceDE w:val="0"/>
      <w:autoSpaceDN w:val="0"/>
      <w:adjustRightInd w:val="0"/>
      <w:spacing w:after="0"/>
      <w:jc w:val="left"/>
      <w:textAlignment w:val="center"/>
    </w:pPr>
    <w:rPr>
      <w:rFonts w:cs="Minion Pro"/>
      <w:color w:val="000000"/>
      <w:szCs w:val="24"/>
      <w:lang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jc w:val="left"/>
    </w:pPr>
    <w:rPr>
      <w:szCs w:val="18"/>
    </w:rPr>
  </w:style>
  <w:style w:type="paragraph" w:customStyle="1" w:styleId="zhlavtabulky">
    <w:name w:val="záhlaví tabulky"/>
    <w:basedOn w:val="Bezmezer"/>
    <w:qFormat/>
    <w:rsid w:val="00CB7235"/>
    <w:rPr>
      <w:sz w:val="16"/>
    </w:rPr>
  </w:style>
  <w:style w:type="paragraph" w:customStyle="1" w:styleId="popiskolonek">
    <w:name w:val="popis kolonek"/>
    <w:basedOn w:val="Bezmezer"/>
    <w:rsid w:val="00213A02"/>
    <w:pPr>
      <w:framePr w:hSpace="141" w:wrap="around" w:vAnchor="page" w:hAnchor="margin" w:y="2493"/>
    </w:pPr>
    <w:rPr>
      <w:rFonts w:cs="Times New Roman (Základní text"/>
      <w:noProof/>
      <w:color w:val="009F51"/>
      <w:szCs w:val="18"/>
    </w:rPr>
  </w:style>
  <w:style w:type="paragraph" w:customStyle="1" w:styleId="ZPATINFO">
    <w:name w:val="ZÁPATÍ INFO"/>
    <w:basedOn w:val="Zpat"/>
    <w:qFormat/>
    <w:rsid w:val="001147F5"/>
    <w:rPr>
      <w:rFonts w:cs="Times New Roman (Základní text"/>
      <w:sz w:val="20"/>
    </w:rPr>
  </w:style>
  <w:style w:type="paragraph" w:customStyle="1" w:styleId="Bezodstavcovhostylu">
    <w:name w:val="[Bez odstavcového stylu]"/>
    <w:rsid w:val="0039321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NZEV0">
    <w:name w:val="NÁZEV"/>
    <w:basedOn w:val="Normln"/>
    <w:qFormat/>
    <w:rsid w:val="00A424CE"/>
    <w:pPr>
      <w:autoSpaceDE w:val="0"/>
      <w:autoSpaceDN w:val="0"/>
      <w:adjustRightInd w:val="0"/>
      <w:spacing w:after="0" w:line="240" w:lineRule="auto"/>
      <w:jc w:val="left"/>
      <w:textAlignment w:val="center"/>
    </w:pPr>
    <w:rPr>
      <w:rFonts w:asciiTheme="majorHAnsi" w:hAnsiTheme="majorHAnsi" w:cstheme="majorHAnsi"/>
      <w:b/>
      <w:bCs/>
      <w:caps/>
      <w:color w:val="009E4D"/>
      <w:spacing w:val="2"/>
      <w:szCs w:val="20"/>
    </w:rPr>
  </w:style>
  <w:style w:type="paragraph" w:customStyle="1" w:styleId="Navdom">
    <w:name w:val="Na vědomí"/>
    <w:basedOn w:val="Bezmezer"/>
    <w:qFormat/>
    <w:rsid w:val="008C5909"/>
    <w:rPr>
      <w:b/>
      <w:szCs w:val="18"/>
    </w:rPr>
  </w:style>
  <w:style w:type="paragraph" w:customStyle="1" w:styleId="Default">
    <w:name w:val="Default"/>
    <w:basedOn w:val="Normln"/>
    <w:rsid w:val="001A13AE"/>
    <w:pPr>
      <w:autoSpaceDE w:val="0"/>
      <w:autoSpaceDN w:val="0"/>
      <w:spacing w:after="0" w:line="240" w:lineRule="auto"/>
      <w:jc w:val="left"/>
    </w:pPr>
    <w:rPr>
      <w:rFonts w:ascii="Verdana" w:hAnsi="Verdana" w:cs="Times New Roman"/>
      <w:color w:val="000000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A13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13AE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13AE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F7A52"/>
    <w:pPr>
      <w:ind w:left="720"/>
      <w:contextualSpacing/>
    </w:pPr>
  </w:style>
  <w:style w:type="paragraph" w:customStyle="1" w:styleId="Popiskolonek0">
    <w:name w:val="Popis kolonek"/>
    <w:basedOn w:val="Bezmezer"/>
    <w:qFormat/>
    <w:rsid w:val="00B263BE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263BE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5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Rizena_dokumentace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807378F8C479458E4AFFB505995801" ma:contentTypeVersion="14" ma:contentTypeDescription="Vytvoří nový dokument" ma:contentTypeScope="" ma:versionID="5fbc00b539c9c7c8843e543b5ceaacd8">
  <xsd:schema xmlns:xsd="http://www.w3.org/2001/XMLSchema" xmlns:xs="http://www.w3.org/2001/XMLSchema" xmlns:p="http://schemas.microsoft.com/office/2006/metadata/properties" xmlns:ns2="f27bdc5e-af92-4e20-9081-ea67106e54ee" xmlns:ns3="147e60b4-3985-4c5c-9e93-bc93a251de3a" targetNamespace="http://schemas.microsoft.com/office/2006/metadata/properties" ma:root="true" ma:fieldsID="364772eccdb28274dd3f631fa2f9dd7e" ns2:_="" ns3:_="">
    <xsd:import namespace="f27bdc5e-af92-4e20-9081-ea67106e54ee"/>
    <xsd:import namespace="147e60b4-3985-4c5c-9e93-bc93a251de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e60b4-3985-4c5c-9e93-bc93a251de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7e60b4-3985-4c5c-9e93-bc93a251de3a">
      <Terms xmlns="http://schemas.microsoft.com/office/infopath/2007/PartnerControls"/>
    </lcf76f155ced4ddcb4097134ff3c332f>
    <TaxCatchAll xmlns="f27bdc5e-af92-4e20-9081-ea67106e54ee" xsi:nil="true"/>
  </documentManagement>
</p:properties>
</file>

<file path=customXml/itemProps1.xml><?xml version="1.0" encoding="utf-8"?>
<ds:datastoreItem xmlns:ds="http://schemas.openxmlformats.org/officeDocument/2006/customXml" ds:itemID="{51244BEA-67C2-4926-9709-564866E08E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bdc5e-af92-4e20-9081-ea67106e54ee"/>
    <ds:schemaRef ds:uri="147e60b4-3985-4c5c-9e93-bc93a251d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1F882-7CE6-1C49-B6E4-709BE41DD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B6A7D6-4F5F-4C1D-8D5F-1EC3B4F888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04074-FD98-40E7-A070-49708A744096}">
  <ds:schemaRefs>
    <ds:schemaRef ds:uri="http://schemas.microsoft.com/office/2006/metadata/properties"/>
    <ds:schemaRef ds:uri="http://schemas.microsoft.com/office/infopath/2007/PartnerControls"/>
    <ds:schemaRef ds:uri="147e60b4-3985-4c5c-9e93-bc93a251de3a"/>
    <ds:schemaRef ds:uri="f27bdc5e-af92-4e20-9081-ea67106e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Rizena_dokumentace.dotx</Template>
  <TotalTime>0</TotalTime>
  <Pages>1</Pages>
  <Words>979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2026-06-18T10:00:00Z</dcterms:created>
  <dcterms:modified xsi:type="dcterms:W3CDTF">2026-07-27T06:47:00Z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38627bcb,5d1be146,d87bd90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INTERNÍ</vt:lpwstr>
  </property>
  <property fmtid="{D5CDD505-2E9C-101B-9397-08002B2CF9AE}" pid="5" name="MSIP_Label_0392456b-7225-4f58-a5d8-e0dff685196a_Enabled">
    <vt:lpwstr>true</vt:lpwstr>
  </property>
  <property fmtid="{D5CDD505-2E9C-101B-9397-08002B2CF9AE}" pid="6" name="MSIP_Label_0392456b-7225-4f58-a5d8-e0dff685196a_SetDate">
    <vt:lpwstr>2024-11-13T15:33:41Z</vt:lpwstr>
  </property>
  <property fmtid="{D5CDD505-2E9C-101B-9397-08002B2CF9AE}" pid="7" name="MSIP_Label_0392456b-7225-4f58-a5d8-e0dff685196a_Method">
    <vt:lpwstr>Standard</vt:lpwstr>
  </property>
  <property fmtid="{D5CDD505-2E9C-101B-9397-08002B2CF9AE}" pid="8" name="MSIP_Label_0392456b-7225-4f58-a5d8-e0dff685196a_Name">
    <vt:lpwstr>INTERNÍ</vt:lpwstr>
  </property>
  <property fmtid="{D5CDD505-2E9C-101B-9397-08002B2CF9AE}" pid="9" name="MSIP_Label_0392456b-7225-4f58-a5d8-e0dff685196a_SiteId">
    <vt:lpwstr>7c0de962-bcda-4490-991f-b971afe61ed9</vt:lpwstr>
  </property>
  <property fmtid="{D5CDD505-2E9C-101B-9397-08002B2CF9AE}" pid="10" name="MSIP_Label_0392456b-7225-4f58-a5d8-e0dff685196a_ActionId">
    <vt:lpwstr>5407b958-bdc0-42bc-aee1-21d8b5ed356b</vt:lpwstr>
  </property>
  <property fmtid="{D5CDD505-2E9C-101B-9397-08002B2CF9AE}" pid="11" name="MSIP_Label_0392456b-7225-4f58-a5d8-e0dff685196a_ContentBits">
    <vt:lpwstr>2</vt:lpwstr>
  </property>
  <property fmtid="{D5CDD505-2E9C-101B-9397-08002B2CF9AE}" pid="12" name="ContentTypeId">
    <vt:lpwstr>0x010100D7807378F8C479458E4AFFB505995801</vt:lpwstr>
  </property>
</Properties>
</file>