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0849FF" w14:textId="77777777" w:rsidR="000353CE" w:rsidRPr="00E37AD7" w:rsidRDefault="000353CE" w:rsidP="000353CE">
      <w:pPr>
        <w:pStyle w:val="Nadpis2"/>
        <w:spacing w:after="240"/>
      </w:pPr>
      <w:bookmarkStart w:id="0" w:name="_Toc16749379"/>
      <w:bookmarkStart w:id="1" w:name="_Toc152582461"/>
      <w:r w:rsidRPr="00E37AD7">
        <w:t>9.H. Podpora účasti na mezinárodních veletrzích a výstavách v zahraničí</w:t>
      </w:r>
      <w:bookmarkEnd w:id="0"/>
      <w:bookmarkEnd w:id="1"/>
      <w:r w:rsidRPr="00E37AD7">
        <w:t xml:space="preserve"> </w:t>
      </w:r>
    </w:p>
    <w:p w14:paraId="0B0B963B" w14:textId="77777777" w:rsidR="000353CE" w:rsidRPr="00E37AD7" w:rsidRDefault="000353CE" w:rsidP="000353CE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1   Účel dotace</w:t>
      </w:r>
    </w:p>
    <w:p w14:paraId="568EF9B3" w14:textId="77777777" w:rsidR="000353CE" w:rsidRPr="00E37AD7" w:rsidRDefault="000353CE" w:rsidP="000353CE">
      <w:pPr>
        <w:spacing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Podpora účasti vystavovatelů na mezinárodních zemědělských, potravinářských, lesnických a zahradnických veletrzích a výstavách v zahraničí prezentujících výrobky z odvětví: </w:t>
      </w:r>
    </w:p>
    <w:p w14:paraId="460E1E92" w14:textId="77777777" w:rsidR="000353CE" w:rsidRPr="00E37AD7" w:rsidRDefault="000353CE" w:rsidP="000353CE">
      <w:pPr>
        <w:numPr>
          <w:ilvl w:val="0"/>
          <w:numId w:val="9"/>
        </w:numPr>
        <w:ind w:left="397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>zemědělství - včetně genetického materiálu,</w:t>
      </w:r>
    </w:p>
    <w:p w14:paraId="26B79903" w14:textId="77777777" w:rsidR="000353CE" w:rsidRPr="00E37AD7" w:rsidRDefault="000353CE" w:rsidP="000353CE">
      <w:pPr>
        <w:numPr>
          <w:ilvl w:val="0"/>
          <w:numId w:val="9"/>
        </w:numPr>
        <w:ind w:left="397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>potravinářství,</w:t>
      </w:r>
    </w:p>
    <w:p w14:paraId="6C75D6FD" w14:textId="77777777" w:rsidR="000353CE" w:rsidRPr="00E37AD7" w:rsidRDefault="000353CE" w:rsidP="000353CE">
      <w:pPr>
        <w:numPr>
          <w:ilvl w:val="0"/>
          <w:numId w:val="9"/>
        </w:numPr>
        <w:ind w:left="397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>krmivářství - včetně tzv. „</w:t>
      </w:r>
      <w:proofErr w:type="spellStart"/>
      <w:r w:rsidRPr="00E37AD7">
        <w:rPr>
          <w:rFonts w:eastAsia="Times New Roman" w:cs="Arial"/>
          <w:sz w:val="24"/>
          <w:szCs w:val="24"/>
          <w:lang w:val="x-none" w:eastAsia="x-none"/>
        </w:rPr>
        <w:t>pet</w:t>
      </w:r>
      <w:proofErr w:type="spellEnd"/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food“,</w:t>
      </w:r>
    </w:p>
    <w:p w14:paraId="7FC58C03" w14:textId="77777777" w:rsidR="000353CE" w:rsidRPr="00E37AD7" w:rsidRDefault="000353CE" w:rsidP="000353CE">
      <w:pPr>
        <w:numPr>
          <w:ilvl w:val="0"/>
          <w:numId w:val="9"/>
        </w:numPr>
        <w:ind w:left="397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zemědělské techniky a technologií </w:t>
      </w:r>
      <w:r w:rsidRPr="00E37AD7">
        <w:rPr>
          <w:rFonts w:eastAsia="Times New Roman" w:cs="Arial"/>
          <w:sz w:val="24"/>
          <w:szCs w:val="24"/>
          <w:lang w:eastAsia="x-none"/>
        </w:rPr>
        <w:t xml:space="preserve">pro rostlinnou a živočišnou výrobu </w:t>
      </w:r>
      <w:r w:rsidRPr="00E37AD7">
        <w:rPr>
          <w:rFonts w:eastAsia="Times New Roman" w:cs="Arial"/>
          <w:sz w:val="24"/>
          <w:szCs w:val="24"/>
          <w:lang w:val="x-none" w:eastAsia="x-none"/>
        </w:rPr>
        <w:t>a</w:t>
      </w:r>
      <w:r w:rsidRPr="00E37AD7">
        <w:rPr>
          <w:rFonts w:eastAsia="Times New Roman" w:cs="Arial"/>
          <w:sz w:val="24"/>
          <w:szCs w:val="24"/>
          <w:lang w:eastAsia="x-none"/>
        </w:rPr>
        <w:t> </w:t>
      </w:r>
      <w:r w:rsidRPr="00E37AD7">
        <w:rPr>
          <w:rFonts w:eastAsia="Times New Roman" w:cs="Arial"/>
          <w:sz w:val="24"/>
          <w:szCs w:val="24"/>
          <w:lang w:val="x-none" w:eastAsia="x-none"/>
        </w:rPr>
        <w:t>technologií pro chov</w:t>
      </w:r>
      <w:r w:rsidRPr="00E37AD7">
        <w:rPr>
          <w:rFonts w:eastAsia="Times New Roman" w:cs="Arial"/>
          <w:sz w:val="24"/>
          <w:szCs w:val="24"/>
          <w:lang w:eastAsia="x-none"/>
        </w:rPr>
        <w:t xml:space="preserve"> a skladování zemědělských produktů a krmiv,</w:t>
      </w:r>
    </w:p>
    <w:p w14:paraId="589942B4" w14:textId="77777777" w:rsidR="000353CE" w:rsidRPr="00E37AD7" w:rsidRDefault="000353CE" w:rsidP="000353CE">
      <w:pPr>
        <w:numPr>
          <w:ilvl w:val="0"/>
          <w:numId w:val="9"/>
        </w:numPr>
        <w:ind w:left="397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>veterinárních přípravků a léčiv pro hospodářská i domácí zvířata,</w:t>
      </w:r>
    </w:p>
    <w:p w14:paraId="0AA0D7B9" w14:textId="77777777" w:rsidR="000353CE" w:rsidRPr="00E37AD7" w:rsidRDefault="000353CE" w:rsidP="000353CE">
      <w:pPr>
        <w:numPr>
          <w:ilvl w:val="0"/>
          <w:numId w:val="9"/>
        </w:numPr>
        <w:ind w:left="397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rybolovu a akvakultury, </w:t>
      </w:r>
    </w:p>
    <w:p w14:paraId="57809000" w14:textId="77777777" w:rsidR="000353CE" w:rsidRPr="00E37AD7" w:rsidRDefault="000353CE" w:rsidP="000353CE">
      <w:pPr>
        <w:numPr>
          <w:ilvl w:val="0"/>
          <w:numId w:val="9"/>
        </w:numPr>
        <w:ind w:left="397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>výroby závlahových zařízení, strojů pro potravinářskou výrobu, lesnické techniky, zahradnické techniky,</w:t>
      </w:r>
      <w:r w:rsidRPr="00E37AD7">
        <w:rPr>
          <w:rFonts w:eastAsia="Times New Roman" w:cs="Arial"/>
          <w:sz w:val="24"/>
          <w:szCs w:val="24"/>
          <w:lang w:eastAsia="x-none"/>
        </w:rPr>
        <w:t xml:space="preserve"> </w:t>
      </w:r>
    </w:p>
    <w:p w14:paraId="7A2127E3" w14:textId="77777777" w:rsidR="000353CE" w:rsidRPr="00E37AD7" w:rsidRDefault="000353CE" w:rsidP="000353CE">
      <w:pPr>
        <w:numPr>
          <w:ilvl w:val="0"/>
          <w:numId w:val="9"/>
        </w:numPr>
        <w:ind w:left="397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loveckých zbraní, střeliva a optiky a zprostředkování poplatkových lovů na území ČR, </w:t>
      </w:r>
    </w:p>
    <w:p w14:paraId="65043223" w14:textId="77777777" w:rsidR="000353CE" w:rsidRPr="00E37AD7" w:rsidRDefault="000353CE" w:rsidP="000353CE">
      <w:pPr>
        <w:numPr>
          <w:ilvl w:val="0"/>
          <w:numId w:val="9"/>
        </w:numPr>
        <w:ind w:left="397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>precizní</w:t>
      </w:r>
      <w:r w:rsidRPr="00E37AD7">
        <w:rPr>
          <w:rFonts w:eastAsia="Times New Roman" w:cs="Arial"/>
          <w:sz w:val="24"/>
          <w:szCs w:val="24"/>
          <w:lang w:eastAsia="x-none"/>
        </w:rPr>
        <w:t>ho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zemědělství</w:t>
      </w:r>
      <w:r w:rsidRPr="00E37AD7">
        <w:rPr>
          <w:rFonts w:eastAsia="Times New Roman" w:cs="Arial"/>
          <w:sz w:val="24"/>
          <w:szCs w:val="24"/>
          <w:lang w:eastAsia="x-none"/>
        </w:rPr>
        <w:t xml:space="preserve"> v sektoru agropotravinářském, lesnickém a vodohospodářském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(</w:t>
      </w:r>
      <w:r w:rsidRPr="00E37AD7">
        <w:rPr>
          <w:rFonts w:eastAsia="Times New Roman" w:cs="Arial"/>
          <w:sz w:val="24"/>
          <w:szCs w:val="24"/>
          <w:lang w:eastAsia="x-none"/>
        </w:rPr>
        <w:t xml:space="preserve">služby technologie, </w:t>
      </w:r>
      <w:r w:rsidRPr="00E37AD7">
        <w:rPr>
          <w:rFonts w:eastAsia="Times New Roman" w:cs="Arial"/>
          <w:sz w:val="24"/>
          <w:szCs w:val="24"/>
          <w:lang w:val="x-none" w:eastAsia="x-none"/>
        </w:rPr>
        <w:t>software</w:t>
      </w:r>
      <w:r w:rsidRPr="00E37AD7">
        <w:rPr>
          <w:rFonts w:eastAsia="Times New Roman" w:cs="Arial"/>
          <w:sz w:val="24"/>
          <w:szCs w:val="24"/>
          <w:lang w:eastAsia="x-none"/>
        </w:rPr>
        <w:t xml:space="preserve"> a aplikace pro digitalizaci v zemědělství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, GPS </w:t>
      </w:r>
      <w:r w:rsidRPr="00E37AD7">
        <w:rPr>
          <w:rFonts w:eastAsia="Times New Roman" w:cs="Arial"/>
          <w:sz w:val="24"/>
          <w:szCs w:val="24"/>
          <w:lang w:eastAsia="x-none"/>
        </w:rPr>
        <w:t xml:space="preserve">a mapové </w:t>
      </w:r>
      <w:r w:rsidRPr="00E37AD7">
        <w:rPr>
          <w:rFonts w:eastAsia="Times New Roman" w:cs="Arial"/>
          <w:sz w:val="24"/>
          <w:szCs w:val="24"/>
          <w:lang w:val="x-none" w:eastAsia="x-none"/>
        </w:rPr>
        <w:t>systém</w:t>
      </w:r>
      <w:r w:rsidRPr="00E37AD7">
        <w:rPr>
          <w:rFonts w:eastAsia="Times New Roman" w:cs="Arial"/>
          <w:sz w:val="24"/>
          <w:szCs w:val="24"/>
          <w:lang w:eastAsia="x-none"/>
        </w:rPr>
        <w:t xml:space="preserve">y, 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stroje a přístroje využívající </w:t>
      </w:r>
      <w:r w:rsidRPr="00E37AD7">
        <w:rPr>
          <w:rFonts w:eastAsia="Times New Roman" w:cs="Arial"/>
          <w:sz w:val="24"/>
          <w:szCs w:val="24"/>
          <w:lang w:eastAsia="x-none"/>
        </w:rPr>
        <w:t>technologií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precizního zem</w:t>
      </w:r>
      <w:r w:rsidRPr="00E37AD7">
        <w:rPr>
          <w:rFonts w:eastAsia="Times New Roman" w:cs="Arial"/>
          <w:sz w:val="24"/>
          <w:szCs w:val="24"/>
          <w:lang w:eastAsia="x-none"/>
        </w:rPr>
        <w:t>ě</w:t>
      </w:r>
      <w:proofErr w:type="spellStart"/>
      <w:r w:rsidRPr="00E37AD7">
        <w:rPr>
          <w:rFonts w:eastAsia="Times New Roman" w:cs="Arial"/>
          <w:sz w:val="24"/>
          <w:szCs w:val="24"/>
          <w:lang w:val="x-none" w:eastAsia="x-none"/>
        </w:rPr>
        <w:t>dělství</w:t>
      </w:r>
      <w:proofErr w:type="spellEnd"/>
      <w:r w:rsidRPr="00E37AD7">
        <w:rPr>
          <w:rFonts w:eastAsia="Times New Roman" w:cs="Arial"/>
          <w:sz w:val="24"/>
          <w:szCs w:val="24"/>
          <w:lang w:eastAsia="x-none"/>
        </w:rPr>
        <w:t>).</w:t>
      </w:r>
    </w:p>
    <w:p w14:paraId="6D046086" w14:textId="77777777" w:rsidR="000353CE" w:rsidRPr="00E37AD7" w:rsidRDefault="000353CE" w:rsidP="000353CE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2   Předmět dotace</w:t>
      </w:r>
    </w:p>
    <w:p w14:paraId="5BF7DF87" w14:textId="77777777" w:rsidR="000353CE" w:rsidRPr="00E37AD7" w:rsidRDefault="000353CE" w:rsidP="000353CE">
      <w:pPr>
        <w:spacing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Úhrada pronájmu výstavní plochy, nákladů na výstavbu stánku, nákladů na cestovní výlohy, registračních poplatků subjektům účastnícím se zahraničních veletrhů a výstav včetně digitálních či virtuálních veletrhů/výstav (zemědělských, potravinářských, lesnických a zahradnických).</w:t>
      </w:r>
    </w:p>
    <w:p w14:paraId="4F4718C8" w14:textId="77777777" w:rsidR="000353CE" w:rsidRPr="00E37AD7" w:rsidRDefault="000353CE" w:rsidP="000353CE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3   Žadatel</w:t>
      </w:r>
    </w:p>
    <w:p w14:paraId="758E8938" w14:textId="77777777" w:rsidR="000353CE" w:rsidRPr="00E37AD7" w:rsidRDefault="000353CE" w:rsidP="000353CE">
      <w:pPr>
        <w:spacing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Žadatelem je fyzická nebo právnická osoba podnikající na území České republiky a další organizace (včetně svazů a asociací):</w:t>
      </w:r>
    </w:p>
    <w:p w14:paraId="78331E01" w14:textId="77777777" w:rsidR="000353CE" w:rsidRPr="00E37AD7" w:rsidRDefault="000353CE" w:rsidP="000353CE">
      <w:pPr>
        <w:numPr>
          <w:ilvl w:val="0"/>
          <w:numId w:val="12"/>
        </w:numPr>
        <w:spacing w:after="6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uvádějící vlastní výrobky/produkty na trh, </w:t>
      </w:r>
    </w:p>
    <w:p w14:paraId="5C130585" w14:textId="77777777" w:rsidR="000353CE" w:rsidRPr="00E37AD7" w:rsidRDefault="000353CE" w:rsidP="000353CE">
      <w:pPr>
        <w:numPr>
          <w:ilvl w:val="0"/>
          <w:numId w:val="12"/>
        </w:numPr>
        <w:spacing w:after="24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zprostředkovávající prodej, prezentaci a uvádění výrobků/produktů na trh subjektů uvedených v bodu 3 písmeno a) na základě dokladu mezi žadatelem a výrobcem/zpracovatelem prokazující ujednání o spolupráci, zastupování nebo zprostředkování prodeje výrobků/produktů nebo jejich uvádění na trh.</w:t>
      </w:r>
    </w:p>
    <w:p w14:paraId="60C7B494" w14:textId="77777777" w:rsidR="000353CE" w:rsidRPr="00E37AD7" w:rsidRDefault="000353CE" w:rsidP="000353CE">
      <w:pPr>
        <w:spacing w:before="240"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Žadatelům bude podpora poskytována v režimu de minimis podle nařízení Komise (EU) č. 1407/2013 včetně podpory v oblasti zpracování a uvádění produktů rybolovu a akvakultury na trh; pouze žadatelům v oblasti prvovýroby produktů rybolovu a akvakultury bude podpora poskytována v režimu de minimis podle nařízení Komise (EU) č. 717/2014.</w:t>
      </w:r>
    </w:p>
    <w:p w14:paraId="686775DE" w14:textId="77777777" w:rsidR="000353CE" w:rsidRPr="00E37AD7" w:rsidRDefault="000353CE" w:rsidP="000353CE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4   Dotace</w:t>
      </w:r>
    </w:p>
    <w:p w14:paraId="6421B943" w14:textId="77777777" w:rsidR="000353CE" w:rsidRPr="00E37AD7" w:rsidRDefault="000353CE" w:rsidP="000353CE">
      <w:pPr>
        <w:spacing w:after="120"/>
        <w:ind w:left="2126" w:hanging="2126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Forma dotace: dotace k </w:t>
      </w:r>
      <w:r w:rsidRPr="00E37AD7">
        <w:rPr>
          <w:rFonts w:cs="Arial"/>
          <w:bCs/>
          <w:sz w:val="24"/>
          <w:szCs w:val="24"/>
        </w:rPr>
        <w:t>výsledku hospodaření (dříve</w:t>
      </w:r>
      <w:r w:rsidRPr="00E37AD7">
        <w:rPr>
          <w:rFonts w:cs="Arial"/>
          <w:sz w:val="24"/>
          <w:szCs w:val="24"/>
        </w:rPr>
        <w:t xml:space="preserve"> neinvestiční).</w:t>
      </w:r>
    </w:p>
    <w:p w14:paraId="7CCD2397" w14:textId="77777777" w:rsidR="000353CE" w:rsidRPr="00E37AD7" w:rsidRDefault="000353CE" w:rsidP="000353CE">
      <w:pPr>
        <w:spacing w:after="120"/>
        <w:ind w:left="1644" w:hanging="1644"/>
        <w:jc w:val="both"/>
        <w:rPr>
          <w:rFonts w:cs="Arial"/>
          <w:bCs/>
          <w:sz w:val="24"/>
          <w:szCs w:val="24"/>
        </w:rPr>
      </w:pPr>
      <w:r w:rsidRPr="00E37AD7">
        <w:rPr>
          <w:rFonts w:cs="Arial"/>
          <w:bCs/>
          <w:sz w:val="24"/>
          <w:szCs w:val="24"/>
        </w:rPr>
        <w:br w:type="page"/>
      </w:r>
      <w:r w:rsidRPr="00E37AD7">
        <w:rPr>
          <w:rFonts w:cs="Arial"/>
          <w:bCs/>
          <w:sz w:val="24"/>
          <w:szCs w:val="24"/>
        </w:rPr>
        <w:lastRenderedPageBreak/>
        <w:t>Výše dotace:</w:t>
      </w:r>
    </w:p>
    <w:p w14:paraId="64DB5968" w14:textId="77777777" w:rsidR="000353CE" w:rsidRPr="00E37AD7" w:rsidRDefault="000353CE" w:rsidP="000353CE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b/>
          <w:bCs/>
          <w:sz w:val="24"/>
          <w:szCs w:val="24"/>
          <w:u w:val="single"/>
        </w:rPr>
        <w:t xml:space="preserve">v případě účasti na společném stánku MZe </w:t>
      </w:r>
      <w:r w:rsidRPr="00E37AD7">
        <w:rPr>
          <w:rFonts w:cs="Arial"/>
          <w:sz w:val="24"/>
          <w:szCs w:val="24"/>
        </w:rPr>
        <w:t xml:space="preserve">(oficiální expozice ČR, seznam zahraničních veletrhů a výstav s oficiální expozicí MZe </w:t>
      </w:r>
      <w:r w:rsidRPr="00E37AD7">
        <w:rPr>
          <w:rFonts w:cs="Arial"/>
          <w:spacing w:val="-6"/>
          <w:sz w:val="24"/>
          <w:szCs w:val="24"/>
        </w:rPr>
        <w:t xml:space="preserve">je uveden </w:t>
      </w:r>
      <w:r w:rsidRPr="00E37AD7">
        <w:rPr>
          <w:rFonts w:cs="Arial"/>
          <w:sz w:val="24"/>
          <w:szCs w:val="24"/>
        </w:rPr>
        <w:t>na webových stránkách MZe www.eagri.cz – Proexportní okénko), maximálně do výše 100 % skutečně vynaložených uznatelných nákladů:</w:t>
      </w:r>
    </w:p>
    <w:p w14:paraId="4E01C6DE" w14:textId="77777777" w:rsidR="000353CE" w:rsidRPr="00E37AD7" w:rsidRDefault="000353CE" w:rsidP="000353CE">
      <w:pPr>
        <w:numPr>
          <w:ilvl w:val="0"/>
          <w:numId w:val="6"/>
        </w:numPr>
        <w:spacing w:before="120" w:after="120"/>
        <w:ind w:left="596" w:hanging="142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úhrada nájmu výstavní plochy </w:t>
      </w:r>
      <w:r w:rsidRPr="00E37AD7">
        <w:rPr>
          <w:rFonts w:eastAsia="Times New Roman" w:cs="Arial"/>
          <w:sz w:val="24"/>
          <w:szCs w:val="24"/>
          <w:lang w:eastAsia="x-none"/>
        </w:rPr>
        <w:t>včetně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technických sítí</w:t>
      </w:r>
      <w:r w:rsidRPr="00E37AD7">
        <w:rPr>
          <w:rFonts w:eastAsia="Times New Roman" w:cs="Arial"/>
          <w:sz w:val="24"/>
          <w:szCs w:val="24"/>
          <w:lang w:eastAsia="x-none"/>
        </w:rPr>
        <w:t xml:space="preserve"> a internetu, 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maximálně do výše </w:t>
      </w:r>
      <w:r w:rsidRPr="00E37AD7">
        <w:rPr>
          <w:rFonts w:eastAsia="Times New Roman" w:cs="Arial"/>
          <w:sz w:val="24"/>
          <w:szCs w:val="24"/>
          <w:lang w:eastAsia="x-none"/>
        </w:rPr>
        <w:t>60 000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Kč na žadatele a na veletrh/výstavu, </w:t>
      </w:r>
    </w:p>
    <w:p w14:paraId="3537158E" w14:textId="77777777" w:rsidR="000353CE" w:rsidRPr="00E37AD7" w:rsidRDefault="000353CE" w:rsidP="000353CE">
      <w:pPr>
        <w:numPr>
          <w:ilvl w:val="0"/>
          <w:numId w:val="6"/>
        </w:numPr>
        <w:spacing w:before="120" w:after="120"/>
        <w:ind w:left="596" w:hanging="142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>úhrada nákladů na cestovní výlohy letecky pouze do zemí mimo EU (pouze přímá nebo přestupní zpáteční letenka v ekonomické třídě do místa konání veletrhu/výstavy pro jednoho zástupce účastnící se společnosti včetně letištních tax a servisních poplatků)</w:t>
      </w:r>
      <w:r w:rsidRPr="00E37AD7">
        <w:rPr>
          <w:rFonts w:eastAsia="Times New Roman" w:cs="Arial"/>
          <w:sz w:val="24"/>
          <w:szCs w:val="24"/>
          <w:lang w:eastAsia="x-none"/>
        </w:rPr>
        <w:t>, maximálně do výše 30 000 Kč,</w:t>
      </w:r>
    </w:p>
    <w:p w14:paraId="1D42B970" w14:textId="77777777" w:rsidR="000353CE" w:rsidRPr="00E37AD7" w:rsidRDefault="000353CE" w:rsidP="000353CE">
      <w:pPr>
        <w:numPr>
          <w:ilvl w:val="0"/>
          <w:numId w:val="6"/>
        </w:numPr>
        <w:spacing w:before="120" w:after="120"/>
        <w:ind w:left="596" w:hanging="142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úhrada registračního poplatku v celé výši na žadatele a na veletrh/výstavu (vyjma poplatku </w:t>
      </w:r>
      <w:proofErr w:type="spellStart"/>
      <w:r w:rsidRPr="00E37AD7">
        <w:rPr>
          <w:rFonts w:eastAsia="Times New Roman" w:cs="Arial"/>
          <w:sz w:val="24"/>
          <w:szCs w:val="24"/>
          <w:lang w:val="x-none" w:eastAsia="x-none"/>
        </w:rPr>
        <w:t>Auma</w:t>
      </w:r>
      <w:proofErr w:type="spellEnd"/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</w:t>
      </w:r>
      <w:proofErr w:type="spellStart"/>
      <w:r w:rsidRPr="00E37AD7">
        <w:rPr>
          <w:rFonts w:eastAsia="Times New Roman" w:cs="Arial"/>
          <w:sz w:val="24"/>
          <w:szCs w:val="24"/>
          <w:lang w:val="x-none" w:eastAsia="x-none"/>
        </w:rPr>
        <w:t>Fee</w:t>
      </w:r>
      <w:proofErr w:type="spellEnd"/>
      <w:r w:rsidRPr="00E37AD7">
        <w:rPr>
          <w:rFonts w:eastAsia="Times New Roman" w:cs="Arial"/>
          <w:sz w:val="24"/>
          <w:szCs w:val="24"/>
          <w:lang w:val="x-none" w:eastAsia="x-none"/>
        </w:rPr>
        <w:t>),</w:t>
      </w:r>
    </w:p>
    <w:p w14:paraId="23D0B0CA" w14:textId="77777777" w:rsidR="000353CE" w:rsidRPr="00E37AD7" w:rsidRDefault="000353CE" w:rsidP="000353CE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b/>
          <w:bCs/>
          <w:sz w:val="24"/>
          <w:szCs w:val="24"/>
          <w:u w:val="single"/>
        </w:rPr>
        <w:t>v případě účasti na veletrhu/výstavě s vlastním samostatným stánkem</w:t>
      </w:r>
      <w:r w:rsidRPr="00E37AD7">
        <w:rPr>
          <w:rFonts w:cs="Arial"/>
          <w:spacing w:val="-6"/>
          <w:sz w:val="24"/>
          <w:szCs w:val="24"/>
        </w:rPr>
        <w:t>, maximálně do výše 100 % skutečně vynaložených uznatelných</w:t>
      </w:r>
      <w:r w:rsidRPr="00E37AD7">
        <w:rPr>
          <w:rFonts w:cs="Arial"/>
          <w:sz w:val="24"/>
          <w:szCs w:val="24"/>
        </w:rPr>
        <w:t xml:space="preserve"> nákladů:</w:t>
      </w:r>
    </w:p>
    <w:p w14:paraId="181B0A94" w14:textId="77777777" w:rsidR="000353CE" w:rsidRPr="00E37AD7" w:rsidRDefault="000353CE" w:rsidP="000353CE">
      <w:pPr>
        <w:numPr>
          <w:ilvl w:val="0"/>
          <w:numId w:val="6"/>
        </w:numPr>
        <w:spacing w:before="120" w:after="120"/>
        <w:ind w:left="596" w:hanging="142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úhrada nákladů na pronájem výstavní plochy a na stavbu stánku </w:t>
      </w:r>
      <w:r w:rsidRPr="00E37AD7">
        <w:rPr>
          <w:rFonts w:eastAsia="Times New Roman" w:cs="Arial"/>
          <w:sz w:val="24"/>
          <w:szCs w:val="24"/>
          <w:lang w:eastAsia="x-none"/>
        </w:rPr>
        <w:t>včetně technických sítí a internetu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do </w:t>
      </w:r>
      <w:r w:rsidRPr="00E37AD7">
        <w:rPr>
          <w:rFonts w:eastAsia="Times New Roman" w:cs="Arial"/>
          <w:sz w:val="24"/>
          <w:szCs w:val="24"/>
          <w:lang w:eastAsia="x-none"/>
        </w:rPr>
        <w:t xml:space="preserve">maximální </w:t>
      </w:r>
      <w:r w:rsidRPr="00E37AD7">
        <w:rPr>
          <w:rFonts w:eastAsia="Times New Roman" w:cs="Arial"/>
          <w:sz w:val="24"/>
          <w:szCs w:val="24"/>
          <w:lang w:val="x-none" w:eastAsia="x-none"/>
        </w:rPr>
        <w:t>výše</w:t>
      </w:r>
      <w:r w:rsidRPr="00E37AD7">
        <w:rPr>
          <w:rFonts w:eastAsia="Times New Roman" w:cs="Arial"/>
          <w:sz w:val="24"/>
          <w:szCs w:val="24"/>
          <w:lang w:eastAsia="x-none"/>
        </w:rPr>
        <w:t xml:space="preserve"> 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160 000 Kč </w:t>
      </w:r>
      <w:r w:rsidRPr="00E37AD7">
        <w:rPr>
          <w:rFonts w:eastAsia="Times New Roman" w:cs="Arial"/>
          <w:sz w:val="24"/>
          <w:szCs w:val="24"/>
          <w:lang w:eastAsia="x-none"/>
        </w:rPr>
        <w:t>(</w:t>
      </w:r>
      <w:r w:rsidRPr="00E37AD7">
        <w:rPr>
          <w:rFonts w:eastAsia="Times New Roman" w:cs="Arial"/>
          <w:sz w:val="24"/>
          <w:szCs w:val="24"/>
          <w:lang w:val="x-none" w:eastAsia="x-none"/>
        </w:rPr>
        <w:t>na žadatele a na veletrh/výstavu</w:t>
      </w:r>
      <w:r w:rsidRPr="00E37AD7">
        <w:rPr>
          <w:rFonts w:eastAsia="Times New Roman" w:cs="Arial"/>
          <w:sz w:val="24"/>
          <w:szCs w:val="24"/>
          <w:lang w:eastAsia="x-none"/>
        </w:rPr>
        <w:t>)</w:t>
      </w:r>
      <w:r w:rsidRPr="00E37AD7">
        <w:rPr>
          <w:rFonts w:eastAsia="Times New Roman" w:cs="Arial"/>
          <w:sz w:val="24"/>
          <w:szCs w:val="24"/>
          <w:lang w:val="x-none" w:eastAsia="x-none"/>
        </w:rPr>
        <w:t>,</w:t>
      </w:r>
    </w:p>
    <w:p w14:paraId="60719765" w14:textId="77777777" w:rsidR="000353CE" w:rsidRPr="00E37AD7" w:rsidRDefault="000353CE" w:rsidP="000353CE">
      <w:pPr>
        <w:numPr>
          <w:ilvl w:val="0"/>
          <w:numId w:val="6"/>
        </w:numPr>
        <w:spacing w:before="120" w:after="120"/>
        <w:ind w:left="596" w:hanging="142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 w:rsidDel="0007312B">
        <w:rPr>
          <w:rFonts w:eastAsia="Times New Roman" w:cs="Arial"/>
          <w:sz w:val="24"/>
          <w:szCs w:val="24"/>
          <w:lang w:val="x-none" w:eastAsia="x-none"/>
        </w:rPr>
        <w:t>úhrada nákladů na cestovní výlohy letecky pouze do zemí mimo EU (pouze přímá nebo přestupní zpáteční letenka v ekonomické třídě do místa konání veletrhu/výstavy pro jednoho zástupce účastnící se společnosti včetně letištních tax a servisních poplatků)</w:t>
      </w:r>
      <w:r w:rsidRPr="00E37AD7" w:rsidDel="0007312B">
        <w:rPr>
          <w:rFonts w:eastAsia="Times New Roman" w:cs="Arial"/>
          <w:sz w:val="24"/>
          <w:szCs w:val="24"/>
          <w:lang w:eastAsia="x-none"/>
        </w:rPr>
        <w:t>,</w:t>
      </w:r>
      <w:r w:rsidRPr="00E37AD7">
        <w:rPr>
          <w:rFonts w:eastAsia="Times New Roman" w:cs="Arial"/>
          <w:sz w:val="24"/>
          <w:szCs w:val="24"/>
          <w:lang w:eastAsia="x-none"/>
        </w:rPr>
        <w:t xml:space="preserve"> maximálně do výše 30 000 Kč,</w:t>
      </w:r>
    </w:p>
    <w:p w14:paraId="00C9F069" w14:textId="77777777" w:rsidR="000353CE" w:rsidRPr="00E37AD7" w:rsidRDefault="000353CE" w:rsidP="000353CE">
      <w:pPr>
        <w:numPr>
          <w:ilvl w:val="0"/>
          <w:numId w:val="6"/>
        </w:numPr>
        <w:spacing w:before="120" w:after="120"/>
        <w:ind w:left="596" w:hanging="142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úhrada registračního poplatku v celé výši na žadatele a na veletrh/výstavu (vyjma poplatku </w:t>
      </w:r>
      <w:proofErr w:type="spellStart"/>
      <w:r w:rsidRPr="00E37AD7">
        <w:rPr>
          <w:rFonts w:eastAsia="Times New Roman" w:cs="Arial"/>
          <w:sz w:val="24"/>
          <w:szCs w:val="24"/>
          <w:lang w:val="x-none" w:eastAsia="x-none"/>
        </w:rPr>
        <w:t>Auma</w:t>
      </w:r>
      <w:proofErr w:type="spellEnd"/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</w:t>
      </w:r>
      <w:proofErr w:type="spellStart"/>
      <w:r w:rsidRPr="00E37AD7">
        <w:rPr>
          <w:rFonts w:eastAsia="Times New Roman" w:cs="Arial"/>
          <w:sz w:val="24"/>
          <w:szCs w:val="24"/>
          <w:lang w:val="x-none" w:eastAsia="x-none"/>
        </w:rPr>
        <w:t>Fee</w:t>
      </w:r>
      <w:proofErr w:type="spellEnd"/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), </w:t>
      </w:r>
    </w:p>
    <w:p w14:paraId="5E18A324" w14:textId="77777777" w:rsidR="000353CE" w:rsidRPr="00E37AD7" w:rsidRDefault="000353CE" w:rsidP="000353CE">
      <w:pPr>
        <w:numPr>
          <w:ilvl w:val="0"/>
          <w:numId w:val="1"/>
        </w:numPr>
        <w:spacing w:after="120"/>
        <w:ind w:left="425" w:hanging="357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37AD7">
        <w:rPr>
          <w:rFonts w:eastAsia="Times New Roman" w:cs="Arial"/>
          <w:b/>
          <w:bCs/>
          <w:sz w:val="24"/>
          <w:szCs w:val="24"/>
          <w:u w:val="single"/>
          <w:lang w:eastAsia="x-none"/>
        </w:rPr>
        <w:t>v případě účasti na</w:t>
      </w:r>
      <w:r w:rsidRPr="00E37AD7">
        <w:rPr>
          <w:rFonts w:eastAsia="Times New Roman" w:cs="Arial"/>
          <w:b/>
          <w:bCs/>
          <w:sz w:val="24"/>
          <w:szCs w:val="24"/>
          <w:u w:val="single"/>
          <w:lang w:val="x-none" w:eastAsia="x-none"/>
        </w:rPr>
        <w:t xml:space="preserve"> digitální</w:t>
      </w:r>
      <w:r w:rsidRPr="00E37AD7">
        <w:rPr>
          <w:rFonts w:eastAsia="Times New Roman" w:cs="Arial"/>
          <w:b/>
          <w:bCs/>
          <w:sz w:val="24"/>
          <w:szCs w:val="24"/>
          <w:u w:val="single"/>
          <w:lang w:eastAsia="x-none"/>
        </w:rPr>
        <w:t xml:space="preserve">m </w:t>
      </w:r>
      <w:r w:rsidRPr="00E37AD7">
        <w:rPr>
          <w:rFonts w:eastAsia="Times New Roman" w:cs="Arial"/>
          <w:b/>
          <w:bCs/>
          <w:sz w:val="24"/>
          <w:szCs w:val="24"/>
          <w:u w:val="single"/>
          <w:lang w:val="x-none" w:eastAsia="x-none"/>
        </w:rPr>
        <w:t>či virtuální</w:t>
      </w:r>
      <w:r w:rsidRPr="00E37AD7">
        <w:rPr>
          <w:rFonts w:eastAsia="Times New Roman" w:cs="Arial"/>
          <w:b/>
          <w:bCs/>
          <w:sz w:val="24"/>
          <w:szCs w:val="24"/>
          <w:u w:val="single"/>
          <w:lang w:eastAsia="x-none"/>
        </w:rPr>
        <w:t>m</w:t>
      </w:r>
      <w:r w:rsidRPr="00E37AD7">
        <w:rPr>
          <w:rFonts w:eastAsia="Times New Roman" w:cs="Arial"/>
          <w:b/>
          <w:bCs/>
          <w:sz w:val="24"/>
          <w:szCs w:val="24"/>
          <w:u w:val="single"/>
          <w:lang w:val="x-none" w:eastAsia="x-none"/>
        </w:rPr>
        <w:t xml:space="preserve"> veletrhu/výstav</w:t>
      </w:r>
      <w:r w:rsidRPr="00E37AD7">
        <w:rPr>
          <w:rFonts w:eastAsia="Times New Roman" w:cs="Arial"/>
          <w:b/>
          <w:bCs/>
          <w:sz w:val="24"/>
          <w:szCs w:val="24"/>
          <w:u w:val="single"/>
          <w:lang w:eastAsia="x-none"/>
        </w:rPr>
        <w:t>ě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, maximálně do výše 100 % skutečně vynaložených uznatelných nákladů: </w:t>
      </w:r>
    </w:p>
    <w:p w14:paraId="7237825B" w14:textId="77777777" w:rsidR="000353CE" w:rsidRPr="00E37AD7" w:rsidRDefault="000353CE" w:rsidP="000353CE">
      <w:pPr>
        <w:numPr>
          <w:ilvl w:val="0"/>
          <w:numId w:val="15"/>
        </w:numPr>
        <w:ind w:left="596" w:hanging="142"/>
        <w:contextualSpacing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úhrada registračního poplatku při účasti na digitálních či virtuálních veletrzích/výstavách (zahrnujícího digitální platformu či kompaktní marketingové služby) do výše 80 000 Kč na žadatele a na veletrh/výstavu.</w:t>
      </w:r>
    </w:p>
    <w:p w14:paraId="5690C00A" w14:textId="77777777" w:rsidR="000353CE" w:rsidRPr="00E37AD7" w:rsidRDefault="000353CE" w:rsidP="000353CE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5   Podmínky poskytnutí dotace</w:t>
      </w:r>
    </w:p>
    <w:p w14:paraId="0A241787" w14:textId="77777777" w:rsidR="000353CE" w:rsidRPr="00E37AD7" w:rsidRDefault="000353CE" w:rsidP="000353CE">
      <w:pPr>
        <w:numPr>
          <w:ilvl w:val="0"/>
          <w:numId w:val="7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eastAsia="x-none"/>
        </w:rPr>
        <w:t>U</w:t>
      </w:r>
      <w:proofErr w:type="spellStart"/>
      <w:r w:rsidRPr="00E37AD7">
        <w:rPr>
          <w:rFonts w:eastAsia="Times New Roman" w:cs="Arial"/>
          <w:sz w:val="24"/>
          <w:szCs w:val="24"/>
          <w:lang w:val="x-none" w:eastAsia="x-none"/>
        </w:rPr>
        <w:t>znat</w:t>
      </w:r>
      <w:proofErr w:type="spellEnd"/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lze účast na veletrzích/výstavách konaných v období od 1.</w:t>
      </w:r>
      <w:r w:rsidRPr="00E37AD7">
        <w:rPr>
          <w:rFonts w:eastAsia="Times New Roman" w:cs="Arial"/>
          <w:sz w:val="24"/>
          <w:szCs w:val="24"/>
          <w:lang w:eastAsia="x-none"/>
        </w:rPr>
        <w:t> </w:t>
      </w:r>
      <w:r w:rsidRPr="00E37AD7">
        <w:rPr>
          <w:rFonts w:eastAsia="Times New Roman" w:cs="Arial"/>
          <w:sz w:val="24"/>
          <w:szCs w:val="24"/>
          <w:lang w:val="x-none" w:eastAsia="x-none"/>
        </w:rPr>
        <w:t>6.</w:t>
      </w:r>
      <w:r w:rsidRPr="00E37AD7">
        <w:rPr>
          <w:rFonts w:eastAsia="Times New Roman" w:cs="Arial"/>
          <w:sz w:val="24"/>
          <w:szCs w:val="24"/>
          <w:lang w:eastAsia="x-none"/>
        </w:rPr>
        <w:t> </w:t>
      </w:r>
      <w:r w:rsidRPr="00E37AD7">
        <w:rPr>
          <w:rFonts w:eastAsia="Times New Roman" w:cs="Arial"/>
          <w:sz w:val="24"/>
          <w:szCs w:val="24"/>
          <w:lang w:val="x-none" w:eastAsia="x-none"/>
        </w:rPr>
        <w:t>202</w:t>
      </w:r>
      <w:r w:rsidRPr="00E37AD7">
        <w:rPr>
          <w:rFonts w:eastAsia="Times New Roman" w:cs="Arial"/>
          <w:sz w:val="24"/>
          <w:szCs w:val="24"/>
          <w:lang w:eastAsia="x-none"/>
        </w:rPr>
        <w:t>3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</w:t>
      </w:r>
      <w:r w:rsidRPr="00E37AD7">
        <w:rPr>
          <w:rFonts w:eastAsia="Times New Roman" w:cs="Arial"/>
          <w:sz w:val="24"/>
          <w:szCs w:val="24"/>
          <w:lang w:eastAsia="x-none"/>
        </w:rPr>
        <w:t>a ukončených nejpozději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31.</w:t>
      </w:r>
      <w:r w:rsidRPr="00E37AD7">
        <w:rPr>
          <w:rFonts w:eastAsia="Times New Roman" w:cs="Arial"/>
          <w:sz w:val="24"/>
          <w:szCs w:val="24"/>
          <w:lang w:eastAsia="x-none"/>
        </w:rPr>
        <w:t> </w:t>
      </w:r>
      <w:r w:rsidRPr="00E37AD7">
        <w:rPr>
          <w:rFonts w:eastAsia="Times New Roman" w:cs="Arial"/>
          <w:sz w:val="24"/>
          <w:szCs w:val="24"/>
          <w:lang w:val="x-none" w:eastAsia="x-none"/>
        </w:rPr>
        <w:t>5.</w:t>
      </w:r>
      <w:r w:rsidRPr="00E37AD7">
        <w:rPr>
          <w:rFonts w:eastAsia="Times New Roman" w:cs="Arial"/>
          <w:sz w:val="24"/>
          <w:szCs w:val="24"/>
          <w:lang w:eastAsia="x-none"/>
        </w:rPr>
        <w:t> </w:t>
      </w:r>
      <w:r w:rsidRPr="00E37AD7">
        <w:rPr>
          <w:rFonts w:eastAsia="Times New Roman" w:cs="Arial"/>
          <w:sz w:val="24"/>
          <w:szCs w:val="24"/>
          <w:lang w:val="x-none" w:eastAsia="x-none"/>
        </w:rPr>
        <w:t>202</w:t>
      </w:r>
      <w:r w:rsidRPr="00E37AD7">
        <w:rPr>
          <w:rFonts w:eastAsia="Times New Roman" w:cs="Arial"/>
          <w:sz w:val="24"/>
          <w:szCs w:val="24"/>
          <w:lang w:eastAsia="x-none"/>
        </w:rPr>
        <w:t>4.</w:t>
      </w:r>
    </w:p>
    <w:p w14:paraId="25A74BFE" w14:textId="77777777" w:rsidR="000353CE" w:rsidRPr="00E37AD7" w:rsidRDefault="000353CE" w:rsidP="000353CE">
      <w:pPr>
        <w:numPr>
          <w:ilvl w:val="0"/>
          <w:numId w:val="7"/>
        </w:numPr>
        <w:spacing w:after="120"/>
        <w:ind w:left="397" w:hanging="397"/>
        <w:jc w:val="both"/>
        <w:rPr>
          <w:rFonts w:eastAsia="Times New Roman" w:cs="Arial"/>
          <w:strike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>Dotaci nelze poskytnout žadatelům, kteří prezentované výrobky pouze dováží ze zahraničí a na území ČR pouze balí nebo přebalují bez dalšího zpracování</w:t>
      </w:r>
      <w:r w:rsidRPr="00E37AD7">
        <w:rPr>
          <w:rFonts w:eastAsia="Times New Roman" w:cs="Arial"/>
          <w:sz w:val="24"/>
          <w:szCs w:val="24"/>
          <w:lang w:eastAsia="x-none"/>
        </w:rPr>
        <w:t>.</w:t>
      </w:r>
      <w:r w:rsidRPr="00E37AD7">
        <w:rPr>
          <w:rFonts w:eastAsia="Times New Roman" w:cs="Arial"/>
          <w:strike/>
          <w:sz w:val="24"/>
          <w:szCs w:val="24"/>
          <w:lang w:val="x-none" w:eastAsia="x-none"/>
        </w:rPr>
        <w:t xml:space="preserve"> </w:t>
      </w:r>
    </w:p>
    <w:p w14:paraId="1E1B20B9" w14:textId="77777777" w:rsidR="000353CE" w:rsidRPr="00E37AD7" w:rsidRDefault="000353CE" w:rsidP="000353CE">
      <w:pPr>
        <w:numPr>
          <w:ilvl w:val="0"/>
          <w:numId w:val="7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eastAsia="x-none"/>
        </w:rPr>
        <w:t>Žadatel podává pouze jednu žádost o dotaci za všechny veletrhy/výstavy.</w:t>
      </w:r>
    </w:p>
    <w:p w14:paraId="11C31DB2" w14:textId="77777777" w:rsidR="000353CE" w:rsidRPr="00E37AD7" w:rsidRDefault="000353CE" w:rsidP="000353CE">
      <w:pPr>
        <w:numPr>
          <w:ilvl w:val="0"/>
          <w:numId w:val="7"/>
        </w:numPr>
        <w:spacing w:after="120"/>
        <w:ind w:left="397" w:hanging="397"/>
        <w:jc w:val="both"/>
        <w:rPr>
          <w:rFonts w:eastAsia="Times New Roman" w:cs="Arial"/>
          <w:strike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eastAsia="x-none"/>
        </w:rPr>
        <w:t>D</w:t>
      </w:r>
      <w:proofErr w:type="spellStart"/>
      <w:r w:rsidRPr="00E37AD7">
        <w:rPr>
          <w:rFonts w:eastAsia="Times New Roman" w:cs="Arial"/>
          <w:sz w:val="24"/>
          <w:szCs w:val="24"/>
          <w:lang w:val="x-none" w:eastAsia="x-none"/>
        </w:rPr>
        <w:t>otaci</w:t>
      </w:r>
      <w:proofErr w:type="spellEnd"/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lze poskytnout jednomu žadateli pouze na účast na maximálně 6 veletrzích/výstavách včetně digitálních či virtuálních v období </w:t>
      </w:r>
      <w:r w:rsidRPr="00E37AD7">
        <w:rPr>
          <w:rFonts w:eastAsia="Times New Roman" w:cs="Arial"/>
          <w:sz w:val="24"/>
          <w:szCs w:val="24"/>
          <w:lang w:eastAsia="x-none"/>
        </w:rPr>
        <w:t>dle bodu 5 písmeno a).</w:t>
      </w:r>
      <w:r w:rsidRPr="00E37AD7">
        <w:rPr>
          <w:rFonts w:eastAsia="Times New Roman" w:cs="Arial"/>
          <w:strike/>
          <w:sz w:val="24"/>
          <w:szCs w:val="24"/>
          <w:lang w:val="x-none" w:eastAsia="x-none"/>
        </w:rPr>
        <w:t xml:space="preserve"> </w:t>
      </w:r>
    </w:p>
    <w:p w14:paraId="0556E9E5" w14:textId="77777777" w:rsidR="000353CE" w:rsidRPr="00E37AD7" w:rsidRDefault="000353CE" w:rsidP="000353CE">
      <w:pPr>
        <w:numPr>
          <w:ilvl w:val="0"/>
          <w:numId w:val="7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eastAsia="x-none"/>
        </w:rPr>
        <w:t>D</w:t>
      </w:r>
      <w:proofErr w:type="spellStart"/>
      <w:r w:rsidRPr="00E37AD7">
        <w:rPr>
          <w:rFonts w:eastAsia="Times New Roman" w:cs="Arial"/>
          <w:sz w:val="24"/>
          <w:szCs w:val="24"/>
          <w:lang w:val="x-none" w:eastAsia="x-none"/>
        </w:rPr>
        <w:t>otaci</w:t>
      </w:r>
      <w:proofErr w:type="spellEnd"/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lze poskytnout v rámci jednoho státu na veletrh/výstavu stejného názvu pouze v jednom městě, pokud se veletrh/výstava koná na více místech v rámci jednoho státu. </w:t>
      </w:r>
    </w:p>
    <w:p w14:paraId="72579A74" w14:textId="77777777" w:rsidR="000353CE" w:rsidRPr="00E37AD7" w:rsidRDefault="000353CE" w:rsidP="000353CE">
      <w:pPr>
        <w:numPr>
          <w:ilvl w:val="0"/>
          <w:numId w:val="7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eastAsia="x-none"/>
        </w:rPr>
        <w:lastRenderedPageBreak/>
        <w:t>D</w:t>
      </w:r>
      <w:proofErr w:type="spellStart"/>
      <w:r w:rsidRPr="00E37AD7">
        <w:rPr>
          <w:rFonts w:eastAsia="Times New Roman" w:cs="Arial"/>
          <w:sz w:val="24"/>
          <w:szCs w:val="24"/>
          <w:lang w:val="x-none" w:eastAsia="x-none"/>
        </w:rPr>
        <w:t>otaci</w:t>
      </w:r>
      <w:proofErr w:type="spellEnd"/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lze poskytnout žadateli pouze na jeden stánek v rámci jednoho veletrhu/výstavy, nikoliv na dva a více</w:t>
      </w:r>
      <w:r w:rsidRPr="00E37AD7">
        <w:rPr>
          <w:rFonts w:eastAsia="Times New Roman" w:cs="Arial"/>
          <w:sz w:val="24"/>
          <w:szCs w:val="24"/>
          <w:lang w:eastAsia="x-none"/>
        </w:rPr>
        <w:t>.</w:t>
      </w:r>
    </w:p>
    <w:p w14:paraId="25CD510C" w14:textId="77777777" w:rsidR="000353CE" w:rsidRPr="00E37AD7" w:rsidRDefault="000353CE" w:rsidP="000353CE">
      <w:pPr>
        <w:numPr>
          <w:ilvl w:val="0"/>
          <w:numId w:val="7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eastAsia="x-none"/>
        </w:rPr>
        <w:t>D</w:t>
      </w:r>
      <w:proofErr w:type="spellStart"/>
      <w:r w:rsidRPr="00E37AD7">
        <w:rPr>
          <w:rFonts w:eastAsia="Times New Roman" w:cs="Arial"/>
          <w:sz w:val="24"/>
          <w:szCs w:val="24"/>
          <w:lang w:val="x-none" w:eastAsia="x-none"/>
        </w:rPr>
        <w:t>otaci</w:t>
      </w:r>
      <w:proofErr w:type="spellEnd"/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nelze poskytnout na účast na veletrhu/výstavě organizované s </w:t>
      </w:r>
      <w:r w:rsidRPr="00E37AD7">
        <w:rPr>
          <w:rFonts w:eastAsia="Times New Roman" w:cs="Arial"/>
          <w:sz w:val="24"/>
          <w:szCs w:val="24"/>
          <w:lang w:eastAsia="x-none"/>
        </w:rPr>
        <w:t xml:space="preserve">finanční 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podporou Státního zemědělského intervenčního fondu, agentury Czech </w:t>
      </w:r>
      <w:proofErr w:type="spellStart"/>
      <w:r w:rsidRPr="00E37AD7">
        <w:rPr>
          <w:rFonts w:eastAsia="Times New Roman" w:cs="Arial"/>
          <w:sz w:val="24"/>
          <w:szCs w:val="24"/>
          <w:lang w:val="x-none" w:eastAsia="x-none"/>
        </w:rPr>
        <w:t>Trade</w:t>
      </w:r>
      <w:proofErr w:type="spellEnd"/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či v rámci Projektů na podporu ekonomické diplomacie Ministerstva zemědělství (PROPED)</w:t>
      </w:r>
      <w:r w:rsidRPr="00E37AD7">
        <w:rPr>
          <w:rFonts w:eastAsia="Times New Roman" w:cs="Arial"/>
          <w:sz w:val="24"/>
          <w:szCs w:val="24"/>
          <w:lang w:eastAsia="x-none"/>
        </w:rPr>
        <w:t>.</w:t>
      </w:r>
    </w:p>
    <w:p w14:paraId="50AB0B68" w14:textId="77777777" w:rsidR="000353CE" w:rsidRPr="00E37AD7" w:rsidRDefault="000353CE" w:rsidP="000353CE">
      <w:pPr>
        <w:numPr>
          <w:ilvl w:val="0"/>
          <w:numId w:val="7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>Žadatel, který se zúčastnil veletrhu/výstavy ve vlastním samostatném stánku, musí prokázat účel dotace doložením fotografie min. jednoho vystavovaného produktu a dále prokázat účast na veletrhu/výstavě doložením přihlášky k účasti na veletrhu/výstavě nebo katalogu vystavovatelů a fotodokumentací stánku (1 - 2 fotografie), ze které bude patrné viditelné označení stánku:</w:t>
      </w:r>
    </w:p>
    <w:p w14:paraId="4CE16AA6" w14:textId="77777777" w:rsidR="000353CE" w:rsidRPr="00E37AD7" w:rsidRDefault="000353CE" w:rsidP="000353CE">
      <w:pPr>
        <w:numPr>
          <w:ilvl w:val="0"/>
          <w:numId w:val="14"/>
        </w:numPr>
        <w:spacing w:after="120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>názvem státu a vlajkou ČR (rozměry cca 100 x 50 cm),</w:t>
      </w:r>
    </w:p>
    <w:p w14:paraId="7EC54249" w14:textId="77777777" w:rsidR="000353CE" w:rsidRPr="00E37AD7" w:rsidRDefault="000353CE" w:rsidP="000353CE">
      <w:pPr>
        <w:numPr>
          <w:ilvl w:val="0"/>
          <w:numId w:val="14"/>
        </w:numPr>
        <w:spacing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logem Ministerstva zemědělství a kontaktními údaji - www.eagri.cz (rozměry cca 50 x 30 cm).</w:t>
      </w:r>
    </w:p>
    <w:p w14:paraId="708CDE82" w14:textId="77777777" w:rsidR="000353CE" w:rsidRPr="00E37AD7" w:rsidRDefault="000353CE" w:rsidP="000353CE">
      <w:pPr>
        <w:numPr>
          <w:ilvl w:val="0"/>
          <w:numId w:val="13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Žadatel, který se zúčastnil digitálního či virtuálního veletrhu/výstavy, musí prokázat účast na digitálním či virtuálním veletrhu/výstavě doložením přihlášky k účasti na veletrhu/výstavě, printscreenu obrazovky hlavní www stránky veletrhu/výstavy, printscreenu obrazovky vizualizace virtuálního stánku firmy s viditelným označením názvu firmy nebo printscreen obrazovky s profilem firmy v přehledu vystavovatelů a printscreen obrazovky s prezentovanými výrobky. </w:t>
      </w:r>
    </w:p>
    <w:p w14:paraId="674101F5" w14:textId="77777777" w:rsidR="000353CE" w:rsidRPr="00E37AD7" w:rsidRDefault="000353CE" w:rsidP="000353CE">
      <w:pPr>
        <w:numPr>
          <w:ilvl w:val="0"/>
          <w:numId w:val="1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>V případě, že bude veletrh/výstava zrušena rozhodnutím příslušné veletržní správy či MZe v důsledku vyšší moci či zájmu státu a nebude-li se z tohoto důvodu žadatel o dotaci akce účastnit, budou žadateli částečně uhrazeny skutečně vynaložené náklady na účast na zahraniční akci i v případě, že se neuskuteční. Za zrušení je považováno zrušení klasického veletrhu/výstavy s fyzickou přítomností osob bez náhrady nebo bude-li nahrazen digitální či virtuální formou. Jedná se o náklady uvedené v bodu 4 Dotace s výjimkou úhrady nákladů na cestovní výlohy. Tuto skutečnost je nutné doložit čestným prohlášením o neúčasti na zahraniční akci z důvodu jejího zrušení na formuláři Fondu včetně potvrzení o zrušení akce (potvrzení od veletržní správy či MZe, případně printscreen obrazovky veletrhu s informací o zrušení veletrhu/výstavy), na kterém bude uvedeno datum rozhodnutí o ukončení akce, a čestným prohlášením na formuláři Fondu, že uhrazené náklady nebyly zpětně vráceny žadateli. Uznat lze platby za skutečně vynaložené náklady, které byly žadatelem provedeny nejpozději v den, kdy bylo rozhodnuto o ukončení akce.</w:t>
      </w:r>
    </w:p>
    <w:p w14:paraId="43F50106" w14:textId="77777777" w:rsidR="000353CE" w:rsidRPr="00E37AD7" w:rsidRDefault="000353CE" w:rsidP="000353CE">
      <w:pPr>
        <w:numPr>
          <w:ilvl w:val="0"/>
          <w:numId w:val="1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eastAsia="x-none"/>
        </w:rPr>
        <w:t xml:space="preserve">V </w:t>
      </w:r>
      <w:r w:rsidRPr="00E37AD7">
        <w:rPr>
          <w:rFonts w:eastAsia="Times New Roman" w:cs="Arial"/>
          <w:sz w:val="24"/>
          <w:szCs w:val="24"/>
          <w:lang w:val="x-none" w:eastAsia="x-none"/>
        </w:rPr>
        <w:t>případě, že dojde ke zrušení klasického veletrhu/výstavy s fyzickou účastí vystavovatelů a</w:t>
      </w:r>
      <w:r w:rsidRPr="00E37AD7">
        <w:rPr>
          <w:rFonts w:eastAsia="Times New Roman" w:cs="Arial"/>
          <w:sz w:val="24"/>
          <w:szCs w:val="24"/>
          <w:lang w:eastAsia="x-none"/>
        </w:rPr>
        <w:t xml:space="preserve"> tento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je nahrazen digitálním či virtuálním veletrhem/výstavou, může žadatel uplatnit nárok pouze na jednu z těchto forem (buď na zrušený veletrh/výstavu, nebo na náhradní digitální či virtuální formu). Dotaci nelze uplatnit vícekrát na jeden veletrh/výstavu. </w:t>
      </w:r>
    </w:p>
    <w:p w14:paraId="29352809" w14:textId="77777777" w:rsidR="000353CE" w:rsidRPr="00E37AD7" w:rsidRDefault="000353CE" w:rsidP="000353CE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6   Termín příjmu žádostí o dotaci a dokladů prokazujících nárok na dotaci</w:t>
      </w:r>
    </w:p>
    <w:p w14:paraId="774DA779" w14:textId="77777777" w:rsidR="000353CE" w:rsidRPr="00E37AD7" w:rsidRDefault="000353CE" w:rsidP="000353CE">
      <w:pPr>
        <w:spacing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E37AD7">
        <w:rPr>
          <w:rFonts w:eastAsia="Times New Roman" w:cs="Arial"/>
          <w:bCs/>
          <w:sz w:val="24"/>
          <w:szCs w:val="24"/>
          <w:lang w:eastAsia="cs-CZ"/>
        </w:rPr>
        <w:t xml:space="preserve">Příjem </w:t>
      </w:r>
      <w:r w:rsidRPr="00E37AD7">
        <w:rPr>
          <w:rFonts w:eastAsia="Times New Roman" w:cs="Arial"/>
          <w:b/>
          <w:sz w:val="24"/>
          <w:szCs w:val="24"/>
          <w:u w:val="single"/>
          <w:lang w:eastAsia="cs-CZ"/>
        </w:rPr>
        <w:t>žádosti o dotaci</w:t>
      </w:r>
      <w:r w:rsidRPr="00E37AD7">
        <w:rPr>
          <w:rFonts w:eastAsia="Times New Roman" w:cs="Arial"/>
          <w:bCs/>
          <w:sz w:val="24"/>
          <w:szCs w:val="24"/>
          <w:lang w:eastAsia="cs-CZ"/>
        </w:rPr>
        <w:t xml:space="preserve"> a </w:t>
      </w:r>
      <w:r w:rsidRPr="00E37AD7">
        <w:rPr>
          <w:rFonts w:eastAsia="Times New Roman" w:cs="Arial"/>
          <w:b/>
          <w:sz w:val="24"/>
          <w:szCs w:val="24"/>
          <w:u w:val="single"/>
          <w:lang w:eastAsia="cs-CZ"/>
        </w:rPr>
        <w:t>formuláře s doklady prokazujícími nárok na dotaci</w:t>
      </w:r>
      <w:r w:rsidRPr="00E37AD7">
        <w:rPr>
          <w:rFonts w:eastAsia="Times New Roman" w:cs="Arial"/>
          <w:bCs/>
          <w:sz w:val="24"/>
          <w:szCs w:val="24"/>
          <w:lang w:eastAsia="cs-CZ"/>
        </w:rPr>
        <w:t xml:space="preserve"> je od 1. do 30. 6. 2024 prostřednictvím Portálu farmáře Fondu. </w:t>
      </w:r>
    </w:p>
    <w:p w14:paraId="791ED4B9" w14:textId="77777777" w:rsidR="000353CE" w:rsidRPr="00E37AD7" w:rsidRDefault="000353CE" w:rsidP="000353CE">
      <w:pPr>
        <w:spacing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E37AD7">
        <w:rPr>
          <w:rFonts w:eastAsia="Times New Roman" w:cs="Arial"/>
          <w:bCs/>
          <w:sz w:val="24"/>
          <w:szCs w:val="24"/>
          <w:lang w:eastAsia="cs-CZ"/>
        </w:rPr>
        <w:br w:type="page"/>
      </w:r>
      <w:r w:rsidRPr="00E37AD7">
        <w:rPr>
          <w:rFonts w:eastAsia="Times New Roman" w:cs="Arial"/>
          <w:b/>
          <w:sz w:val="24"/>
          <w:szCs w:val="24"/>
          <w:lang w:eastAsia="cs-CZ"/>
        </w:rPr>
        <w:lastRenderedPageBreak/>
        <w:t>7   Doklady prokazující nárok na dotaci</w:t>
      </w:r>
    </w:p>
    <w:p w14:paraId="2ED3C281" w14:textId="77777777" w:rsidR="000353CE" w:rsidRPr="00E37AD7" w:rsidRDefault="000353CE" w:rsidP="000353CE">
      <w:pPr>
        <w:numPr>
          <w:ilvl w:val="0"/>
          <w:numId w:val="8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eastAsia="x-none"/>
        </w:rPr>
        <w:t>d</w:t>
      </w:r>
      <w:proofErr w:type="spellStart"/>
      <w:r w:rsidRPr="00E37AD7">
        <w:rPr>
          <w:rFonts w:eastAsia="Times New Roman" w:cs="Arial"/>
          <w:sz w:val="24"/>
          <w:szCs w:val="24"/>
          <w:lang w:val="x-none" w:eastAsia="x-none"/>
        </w:rPr>
        <w:t>oklady</w:t>
      </w:r>
      <w:proofErr w:type="spellEnd"/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prokazující skutečně vynaložené uznatelné náklady související s</w:t>
      </w:r>
      <w:r w:rsidRPr="00E37AD7">
        <w:rPr>
          <w:rFonts w:eastAsia="Times New Roman" w:cs="Arial"/>
          <w:sz w:val="24"/>
          <w:szCs w:val="24"/>
          <w:lang w:eastAsia="x-none"/>
        </w:rPr>
        <w:t> 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předmětem dotace </w:t>
      </w:r>
      <w:r w:rsidRPr="00E37AD7">
        <w:rPr>
          <w:rFonts w:cs="Arial"/>
          <w:sz w:val="24"/>
          <w:szCs w:val="24"/>
        </w:rPr>
        <w:t>–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účetní/daňové doklady, faktury za: </w:t>
      </w:r>
    </w:p>
    <w:p w14:paraId="0CD9AE1A" w14:textId="77777777" w:rsidR="000353CE" w:rsidRPr="00E37AD7" w:rsidRDefault="000353CE" w:rsidP="000353CE">
      <w:pPr>
        <w:numPr>
          <w:ilvl w:val="0"/>
          <w:numId w:val="15"/>
        </w:numPr>
        <w:ind w:left="714" w:hanging="357"/>
        <w:contextualSpacing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registrační poplatek (vyjma poplatku </w:t>
      </w:r>
      <w:proofErr w:type="spellStart"/>
      <w:r w:rsidRPr="00E37AD7">
        <w:rPr>
          <w:rFonts w:cs="Arial"/>
          <w:sz w:val="24"/>
          <w:szCs w:val="24"/>
        </w:rPr>
        <w:t>Auma</w:t>
      </w:r>
      <w:proofErr w:type="spellEnd"/>
      <w:r w:rsidRPr="00E37AD7">
        <w:rPr>
          <w:rFonts w:cs="Arial"/>
          <w:sz w:val="24"/>
          <w:szCs w:val="24"/>
        </w:rPr>
        <w:t xml:space="preserve"> </w:t>
      </w:r>
      <w:proofErr w:type="spellStart"/>
      <w:r w:rsidRPr="00E37AD7">
        <w:rPr>
          <w:rFonts w:cs="Arial"/>
          <w:sz w:val="24"/>
          <w:szCs w:val="24"/>
        </w:rPr>
        <w:t>Fee</w:t>
      </w:r>
      <w:proofErr w:type="spellEnd"/>
      <w:r w:rsidRPr="00E37AD7">
        <w:rPr>
          <w:rFonts w:cs="Arial"/>
          <w:sz w:val="24"/>
          <w:szCs w:val="24"/>
        </w:rPr>
        <w:t>),</w:t>
      </w:r>
    </w:p>
    <w:p w14:paraId="15F8C9C1" w14:textId="77777777" w:rsidR="000353CE" w:rsidRPr="00E37AD7" w:rsidRDefault="000353CE" w:rsidP="000353CE">
      <w:pPr>
        <w:numPr>
          <w:ilvl w:val="0"/>
          <w:numId w:val="15"/>
        </w:numPr>
        <w:ind w:left="714" w:hanging="357"/>
        <w:contextualSpacing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pronájem výstavní plochy, </w:t>
      </w:r>
    </w:p>
    <w:p w14:paraId="0460AE55" w14:textId="77777777" w:rsidR="000353CE" w:rsidRPr="00E37AD7" w:rsidRDefault="000353CE" w:rsidP="000353CE">
      <w:pPr>
        <w:numPr>
          <w:ilvl w:val="0"/>
          <w:numId w:val="15"/>
        </w:numPr>
        <w:ind w:left="714" w:hanging="357"/>
        <w:contextualSpacing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výstavbu stánku,</w:t>
      </w:r>
    </w:p>
    <w:p w14:paraId="0C0CB5B8" w14:textId="77777777" w:rsidR="000353CE" w:rsidRPr="00E37AD7" w:rsidRDefault="000353CE" w:rsidP="000353CE">
      <w:pPr>
        <w:numPr>
          <w:ilvl w:val="0"/>
          <w:numId w:val="15"/>
        </w:numPr>
        <w:spacing w:after="240"/>
        <w:ind w:left="714" w:hanging="35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cestovní výlohy.</w:t>
      </w:r>
    </w:p>
    <w:p w14:paraId="5EA40838" w14:textId="77777777" w:rsidR="000353CE" w:rsidRPr="00E37AD7" w:rsidRDefault="000353CE" w:rsidP="000353CE">
      <w:pPr>
        <w:spacing w:after="120"/>
        <w:ind w:left="425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Za doklad prokazující skutečně vynaložené uznatelné náklady nelze považovat vnitropodnikový účetní/daňový doklad, ale pouze účetní/daňový doklad od externích dodavatelů nebo veletržní/výstavní správy. </w:t>
      </w:r>
    </w:p>
    <w:p w14:paraId="55DC24E8" w14:textId="77777777" w:rsidR="000353CE" w:rsidRPr="00E37AD7" w:rsidRDefault="000353CE" w:rsidP="000353CE">
      <w:pPr>
        <w:numPr>
          <w:ilvl w:val="0"/>
          <w:numId w:val="8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x-none"/>
        </w:rPr>
      </w:pPr>
      <w:r w:rsidRPr="00E37AD7">
        <w:rPr>
          <w:rFonts w:eastAsia="Times New Roman" w:cs="Arial"/>
          <w:sz w:val="24"/>
          <w:szCs w:val="24"/>
          <w:lang w:eastAsia="x-none"/>
        </w:rPr>
        <w:t xml:space="preserve">doklady prokazující uhrazení skutečně vynaložených uznatelných nákladů souvisejících s realizací předmětu dotace (např. výpis z bankovního účtu, doklad o platbě v hotovosti). </w:t>
      </w:r>
    </w:p>
    <w:p w14:paraId="7980CCF1" w14:textId="77777777" w:rsidR="000353CE" w:rsidRPr="00E37AD7" w:rsidRDefault="000353CE" w:rsidP="000353CE">
      <w:pPr>
        <w:spacing w:after="120"/>
        <w:ind w:left="397"/>
        <w:jc w:val="both"/>
        <w:rPr>
          <w:rFonts w:eastAsia="Times New Roman" w:cs="Arial"/>
          <w:sz w:val="24"/>
          <w:szCs w:val="24"/>
          <w:lang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>Z dokladu o úhradě uskutečněné převodem z bankovního účtu musí být zřejmé, že bankovní účet je ve vlastnictví žadatele. Z příjmového/výdajového dokladu musí být zřejmé, že úhrada v hotovosti byla provedena žadatelem</w:t>
      </w:r>
      <w:r w:rsidRPr="00E37AD7">
        <w:rPr>
          <w:rFonts w:eastAsia="Times New Roman" w:cs="Arial"/>
          <w:sz w:val="24"/>
          <w:szCs w:val="24"/>
          <w:lang w:eastAsia="x-none"/>
        </w:rPr>
        <w:t>.</w:t>
      </w:r>
    </w:p>
    <w:p w14:paraId="5D4332A2" w14:textId="77777777" w:rsidR="000353CE" w:rsidRPr="00E37AD7" w:rsidRDefault="000353CE" w:rsidP="000353CE">
      <w:pPr>
        <w:numPr>
          <w:ilvl w:val="0"/>
          <w:numId w:val="8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eastAsia="x-none"/>
        </w:rPr>
        <w:t>k</w:t>
      </w:r>
      <w:proofErr w:type="spellStart"/>
      <w:r w:rsidRPr="00E37AD7">
        <w:rPr>
          <w:rFonts w:eastAsia="Times New Roman" w:cs="Arial"/>
          <w:sz w:val="24"/>
          <w:szCs w:val="24"/>
          <w:lang w:val="x-none" w:eastAsia="x-none"/>
        </w:rPr>
        <w:t>urzovní</w:t>
      </w:r>
      <w:proofErr w:type="spellEnd"/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lístek s devizovým kurzem příslušné měny platným v den odečtu částky</w:t>
      </w:r>
      <w:r w:rsidRPr="00E37AD7">
        <w:rPr>
          <w:rFonts w:eastAsia="Times New Roman" w:cs="Arial"/>
          <w:sz w:val="24"/>
          <w:szCs w:val="24"/>
          <w:lang w:eastAsia="x-none"/>
        </w:rPr>
        <w:t> 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z bankovního účtu žadatele (kurz ČNB nebo kurz banky žadatele) pokud je platba provedena v jiné měně než CZK, </w:t>
      </w:r>
    </w:p>
    <w:p w14:paraId="75FA5F11" w14:textId="77777777" w:rsidR="000353CE" w:rsidRPr="00E37AD7" w:rsidRDefault="000353CE" w:rsidP="000353CE">
      <w:pPr>
        <w:numPr>
          <w:ilvl w:val="0"/>
          <w:numId w:val="8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x-none"/>
        </w:rPr>
      </w:pPr>
      <w:r w:rsidRPr="00E37AD7">
        <w:rPr>
          <w:rFonts w:eastAsia="Times New Roman" w:cs="Arial"/>
          <w:sz w:val="24"/>
          <w:szCs w:val="24"/>
          <w:lang w:eastAsia="x-none"/>
        </w:rPr>
        <w:t xml:space="preserve">žadatel bod 3 písmeno b) doloží doklad </w:t>
      </w:r>
      <w:r w:rsidRPr="00E37AD7">
        <w:rPr>
          <w:rFonts w:cs="Arial"/>
          <w:sz w:val="24"/>
          <w:szCs w:val="24"/>
        </w:rPr>
        <w:t>–</w:t>
      </w:r>
      <w:r w:rsidRPr="00E37AD7">
        <w:rPr>
          <w:rFonts w:eastAsia="Times New Roman" w:cs="Arial"/>
          <w:sz w:val="24"/>
          <w:szCs w:val="24"/>
          <w:lang w:eastAsia="x-none"/>
        </w:rPr>
        <w:t xml:space="preserve"> dohodu nebo jiný dokument mezi žadatelem a výrobcem/zpracovatelem dle bodu 3 písmeno a) prokazující spolupráci, zastupování nebo zprostředkování prodeje výrobků/produktů nebo jejich uvádění na trh,</w:t>
      </w:r>
    </w:p>
    <w:p w14:paraId="211E16CC" w14:textId="77777777" w:rsidR="000353CE" w:rsidRPr="00E37AD7" w:rsidRDefault="000353CE" w:rsidP="000353CE">
      <w:pPr>
        <w:numPr>
          <w:ilvl w:val="0"/>
          <w:numId w:val="8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>neautorizovaný - prostý překlad dokladů v případě doložení faktur a dokumentů v</w:t>
      </w:r>
      <w:r w:rsidRPr="00E37AD7">
        <w:rPr>
          <w:rFonts w:eastAsia="Times New Roman" w:cs="Arial"/>
          <w:sz w:val="24"/>
          <w:szCs w:val="24"/>
          <w:lang w:eastAsia="x-none"/>
        </w:rPr>
        <w:t> </w:t>
      </w:r>
      <w:r w:rsidRPr="00E37AD7">
        <w:rPr>
          <w:rFonts w:eastAsia="Times New Roman" w:cs="Arial"/>
          <w:sz w:val="24"/>
          <w:szCs w:val="24"/>
          <w:lang w:val="x-none" w:eastAsia="x-none"/>
        </w:rPr>
        <w:t>cizím jazyce,</w:t>
      </w:r>
    </w:p>
    <w:p w14:paraId="1A5D6142" w14:textId="77777777" w:rsidR="000353CE" w:rsidRPr="00E37AD7" w:rsidRDefault="000353CE" w:rsidP="000353CE">
      <w:pPr>
        <w:numPr>
          <w:ilvl w:val="0"/>
          <w:numId w:val="8"/>
        </w:numPr>
        <w:spacing w:after="120"/>
        <w:ind w:left="397" w:hanging="397"/>
        <w:jc w:val="both"/>
        <w:rPr>
          <w:rFonts w:eastAsia="Times New Roman" w:cs="Arial"/>
          <w:b/>
          <w:sz w:val="24"/>
          <w:szCs w:val="24"/>
          <w:lang w:val="x-none" w:eastAsia="cs-CZ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>čestné prohlášení žadatele o podporu de minimis</w:t>
      </w:r>
      <w:r w:rsidRPr="00E37AD7">
        <w:rPr>
          <w:rFonts w:cs="Arial"/>
          <w:sz w:val="24"/>
          <w:szCs w:val="24"/>
          <w:lang w:val="x-none" w:eastAsia="x-none"/>
        </w:rPr>
        <w:t xml:space="preserve">, které </w:t>
      </w:r>
      <w:r w:rsidRPr="00E37AD7">
        <w:rPr>
          <w:rFonts w:eastAsia="Times New Roman" w:cs="Arial"/>
          <w:sz w:val="24"/>
          <w:szCs w:val="24"/>
          <w:lang w:val="x-none" w:eastAsia="x-none"/>
        </w:rPr>
        <w:t>se dokládá</w:t>
      </w:r>
      <w:r w:rsidRPr="00E37AD7">
        <w:rPr>
          <w:rFonts w:cs="Arial"/>
          <w:sz w:val="24"/>
          <w:szCs w:val="24"/>
          <w:lang w:val="x-none" w:eastAsia="x-none"/>
        </w:rPr>
        <w:t xml:space="preserve"> prostřednictvím Portálu farmáře </w:t>
      </w:r>
      <w:r w:rsidRPr="00E37AD7">
        <w:rPr>
          <w:rFonts w:cs="Arial"/>
          <w:sz w:val="24"/>
          <w:szCs w:val="24"/>
          <w:lang w:eastAsia="x-none"/>
        </w:rPr>
        <w:t>Fondu</w:t>
      </w:r>
      <w:r w:rsidRPr="00E37AD7">
        <w:rPr>
          <w:rFonts w:cs="Arial"/>
          <w:sz w:val="24"/>
          <w:szCs w:val="24"/>
          <w:lang w:val="x-none" w:eastAsia="x-none"/>
        </w:rPr>
        <w:t xml:space="preserve"> (sekce </w:t>
      </w:r>
      <w:r w:rsidRPr="00E37AD7">
        <w:rPr>
          <w:rFonts w:cs="Arial"/>
          <w:sz w:val="24"/>
          <w:szCs w:val="24"/>
          <w:lang w:eastAsia="x-none"/>
        </w:rPr>
        <w:t>„</w:t>
      </w:r>
      <w:r w:rsidRPr="00E37AD7">
        <w:rPr>
          <w:rFonts w:cs="Arial"/>
          <w:sz w:val="24"/>
          <w:szCs w:val="24"/>
          <w:lang w:val="x-none" w:eastAsia="x-none"/>
        </w:rPr>
        <w:t>Ostatní podání” - „Průřezové přílohy“),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</w:t>
      </w:r>
    </w:p>
    <w:p w14:paraId="0B68EFF4" w14:textId="77777777" w:rsidR="000353CE" w:rsidRPr="00E37AD7" w:rsidRDefault="000353CE" w:rsidP="000353CE">
      <w:pPr>
        <w:numPr>
          <w:ilvl w:val="0"/>
          <w:numId w:val="8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x-none"/>
        </w:rPr>
      </w:pPr>
      <w:r w:rsidRPr="00E37AD7">
        <w:rPr>
          <w:rFonts w:eastAsia="Times New Roman" w:cs="Arial"/>
          <w:sz w:val="24"/>
          <w:szCs w:val="24"/>
          <w:lang w:eastAsia="x-none"/>
        </w:rPr>
        <w:t xml:space="preserve">žadatelé, kteří se zúčastnili veletrhu/výstavy vlastním samostatným stánkem, dále doloží: </w:t>
      </w:r>
    </w:p>
    <w:p w14:paraId="53CA2859" w14:textId="77777777" w:rsidR="000353CE" w:rsidRPr="00E37AD7" w:rsidRDefault="000353CE" w:rsidP="000353CE">
      <w:pPr>
        <w:numPr>
          <w:ilvl w:val="0"/>
          <w:numId w:val="15"/>
        </w:numPr>
        <w:ind w:left="284" w:firstLine="142"/>
        <w:contextualSpacing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přihlášku k účasti na veletrhu/výstavě nebo katalog vystavovatelů, </w:t>
      </w:r>
    </w:p>
    <w:p w14:paraId="0D7ACDD4" w14:textId="77777777" w:rsidR="000353CE" w:rsidRPr="00E37AD7" w:rsidRDefault="000353CE" w:rsidP="000353CE">
      <w:pPr>
        <w:numPr>
          <w:ilvl w:val="0"/>
          <w:numId w:val="15"/>
        </w:numPr>
        <w:ind w:left="284" w:firstLine="142"/>
        <w:contextualSpacing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fotodokumentaci dle bodu 5 písmeno h),</w:t>
      </w:r>
    </w:p>
    <w:p w14:paraId="3B36FC48" w14:textId="77777777" w:rsidR="000353CE" w:rsidRPr="00E37AD7" w:rsidRDefault="000353CE" w:rsidP="000353CE">
      <w:pPr>
        <w:numPr>
          <w:ilvl w:val="0"/>
          <w:numId w:val="16"/>
        </w:numPr>
        <w:spacing w:after="120"/>
        <w:ind w:left="709" w:hanging="284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v případě účasti obchodního zástupce doloží žadatel prokazatelné dokumenty – fotografie dle bodu 5 písmeno h), dohodu mezi žadatelem a obchodním zástupcem a jeho uvedení na přihlášce k účasti na veletrhu nebo v katalogu vystavovatelů,</w:t>
      </w:r>
    </w:p>
    <w:p w14:paraId="47792DD2" w14:textId="77777777" w:rsidR="000353CE" w:rsidRPr="00E37AD7" w:rsidRDefault="000353CE" w:rsidP="000353CE">
      <w:pPr>
        <w:numPr>
          <w:ilvl w:val="0"/>
          <w:numId w:val="8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x-none"/>
        </w:rPr>
      </w:pPr>
      <w:r w:rsidRPr="00E37AD7">
        <w:rPr>
          <w:rFonts w:eastAsia="Times New Roman" w:cs="Arial"/>
          <w:sz w:val="24"/>
          <w:szCs w:val="24"/>
          <w:lang w:eastAsia="x-none"/>
        </w:rPr>
        <w:t>žadatelé, kteří se zúčastnili digitálního či virtuálního veletrhu/výstavy, dále doloží:</w:t>
      </w:r>
    </w:p>
    <w:p w14:paraId="0EDFBF10" w14:textId="77777777" w:rsidR="000353CE" w:rsidRPr="00E37AD7" w:rsidRDefault="000353CE" w:rsidP="000353CE">
      <w:pPr>
        <w:numPr>
          <w:ilvl w:val="0"/>
          <w:numId w:val="15"/>
        </w:numPr>
        <w:ind w:left="284" w:firstLine="142"/>
        <w:contextualSpacing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přihlášku k účasti na veletrhu/výstavě, </w:t>
      </w:r>
    </w:p>
    <w:p w14:paraId="38B18043" w14:textId="77777777" w:rsidR="000353CE" w:rsidRPr="00E37AD7" w:rsidRDefault="000353CE" w:rsidP="000353CE">
      <w:pPr>
        <w:numPr>
          <w:ilvl w:val="0"/>
          <w:numId w:val="15"/>
        </w:numPr>
        <w:ind w:left="284" w:firstLine="142"/>
        <w:contextualSpacing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printscreeny obrazovky dle bodu 5 písmeno i).</w:t>
      </w:r>
    </w:p>
    <w:p w14:paraId="0C924DB4" w14:textId="77777777" w:rsidR="000353CE" w:rsidRPr="00E37AD7" w:rsidRDefault="000353CE" w:rsidP="000353CE">
      <w:pPr>
        <w:spacing w:before="240" w:after="120"/>
        <w:jc w:val="both"/>
        <w:rPr>
          <w:rFonts w:cs="Arial"/>
          <w:b/>
          <w:bCs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8   </w:t>
      </w:r>
      <w:r w:rsidRPr="00E37AD7">
        <w:rPr>
          <w:rFonts w:cs="Arial"/>
          <w:b/>
          <w:bCs/>
          <w:sz w:val="24"/>
          <w:szCs w:val="24"/>
        </w:rPr>
        <w:t>Seznam neuznatelných nákladů souvisejících s předmětem dotace</w:t>
      </w:r>
    </w:p>
    <w:p w14:paraId="63BBB12E" w14:textId="77777777" w:rsidR="000353CE" w:rsidRPr="00E37AD7" w:rsidRDefault="000353CE" w:rsidP="000353CE">
      <w:pPr>
        <w:numPr>
          <w:ilvl w:val="0"/>
          <w:numId w:val="10"/>
        </w:numPr>
        <w:spacing w:before="120"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>náklady vzniklé na konferencích (vyjma konferencí, jejichž součástí je klasická výstavní prezentace formou výstavních stánků), farmářských akcích, trzích, street food festivalech, přehlídkách a prezentačních akcích konaných mimo výstavní areály (tj. akce např. v hotelích, na zastupitelských úřadech),</w:t>
      </w:r>
    </w:p>
    <w:p w14:paraId="328913CB" w14:textId="77777777" w:rsidR="000353CE" w:rsidRPr="00E37AD7" w:rsidRDefault="000353CE" w:rsidP="000353CE">
      <w:pPr>
        <w:numPr>
          <w:ilvl w:val="0"/>
          <w:numId w:val="10"/>
        </w:numPr>
        <w:spacing w:before="120"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lastRenderedPageBreak/>
        <w:t xml:space="preserve">zahraniční DPH, </w:t>
      </w:r>
    </w:p>
    <w:p w14:paraId="4FC923AB" w14:textId="77777777" w:rsidR="000353CE" w:rsidRPr="00E37AD7" w:rsidRDefault="000353CE" w:rsidP="000353CE">
      <w:pPr>
        <w:numPr>
          <w:ilvl w:val="0"/>
          <w:numId w:val="10"/>
        </w:numPr>
        <w:spacing w:before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>pojištění letenky, náklady na změnu rezervace letenky a parkování na letišti, náklady na rezervaci sedadel a přepravu zavazadel, cestovní pojištění,</w:t>
      </w:r>
      <w:r w:rsidRPr="00E37AD7">
        <w:rPr>
          <w:rFonts w:eastAsia="Times New Roman" w:cs="Arial"/>
          <w:sz w:val="24"/>
          <w:szCs w:val="24"/>
          <w:lang w:eastAsia="x-none"/>
        </w:rPr>
        <w:t xml:space="preserve"> vystavení víz.</w:t>
      </w:r>
    </w:p>
    <w:p w14:paraId="09281511" w14:textId="16E19081" w:rsidR="004A263B" w:rsidRDefault="004A263B" w:rsidP="000353CE"/>
    <w:sectPr w:rsidR="004A26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 Patkou">
    <w:charset w:val="02"/>
    <w:family w:val="auto"/>
    <w:pitch w:val="variable"/>
  </w:font>
  <w:font w:name="EUAlbertina">
    <w:altName w:val="Cambria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D954241E"/>
    <w:lvl w:ilvl="0">
      <w:start w:val="1"/>
      <w:numFmt w:val="bullet"/>
      <w:pStyle w:val="slovn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5362962"/>
    <w:multiLevelType w:val="hybridMultilevel"/>
    <w:tmpl w:val="FCDACA76"/>
    <w:lvl w:ilvl="0" w:tplc="56C89A60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F007B"/>
    <w:multiLevelType w:val="hybridMultilevel"/>
    <w:tmpl w:val="E79A9710"/>
    <w:lvl w:ilvl="0" w:tplc="CB4A7F4A">
      <w:start w:val="1"/>
      <w:numFmt w:val="lowerLetter"/>
      <w:lvlText w:val="%1)"/>
      <w:lvlJc w:val="left"/>
      <w:pPr>
        <w:ind w:left="757" w:hanging="360"/>
      </w:pPr>
      <w:rPr>
        <w:rFonts w:ascii="Arial" w:hAnsi="Arial" w:cs="Arial" w:hint="default"/>
        <w:strike w:val="0"/>
        <w:color w:val="auto"/>
        <w:sz w:val="24"/>
        <w:szCs w:val="24"/>
        <w:u w:val="none"/>
      </w:rPr>
    </w:lvl>
    <w:lvl w:ilvl="1" w:tplc="04050019">
      <w:start w:val="1"/>
      <w:numFmt w:val="lowerLetter"/>
      <w:lvlText w:val="%2."/>
      <w:lvlJc w:val="left"/>
      <w:pPr>
        <w:ind w:left="1477" w:hanging="360"/>
      </w:pPr>
    </w:lvl>
    <w:lvl w:ilvl="2" w:tplc="0405001B" w:tentative="1">
      <w:start w:val="1"/>
      <w:numFmt w:val="lowerRoman"/>
      <w:lvlText w:val="%3."/>
      <w:lvlJc w:val="right"/>
      <w:pPr>
        <w:ind w:left="2197" w:hanging="180"/>
      </w:pPr>
    </w:lvl>
    <w:lvl w:ilvl="3" w:tplc="0405000F" w:tentative="1">
      <w:start w:val="1"/>
      <w:numFmt w:val="decimal"/>
      <w:lvlText w:val="%4."/>
      <w:lvlJc w:val="left"/>
      <w:pPr>
        <w:ind w:left="2917" w:hanging="360"/>
      </w:pPr>
    </w:lvl>
    <w:lvl w:ilvl="4" w:tplc="04050019" w:tentative="1">
      <w:start w:val="1"/>
      <w:numFmt w:val="lowerLetter"/>
      <w:lvlText w:val="%5."/>
      <w:lvlJc w:val="left"/>
      <w:pPr>
        <w:ind w:left="3637" w:hanging="360"/>
      </w:pPr>
    </w:lvl>
    <w:lvl w:ilvl="5" w:tplc="0405001B" w:tentative="1">
      <w:start w:val="1"/>
      <w:numFmt w:val="lowerRoman"/>
      <w:lvlText w:val="%6."/>
      <w:lvlJc w:val="right"/>
      <w:pPr>
        <w:ind w:left="4357" w:hanging="180"/>
      </w:pPr>
    </w:lvl>
    <w:lvl w:ilvl="6" w:tplc="0405000F" w:tentative="1">
      <w:start w:val="1"/>
      <w:numFmt w:val="decimal"/>
      <w:lvlText w:val="%7."/>
      <w:lvlJc w:val="left"/>
      <w:pPr>
        <w:ind w:left="5077" w:hanging="360"/>
      </w:pPr>
    </w:lvl>
    <w:lvl w:ilvl="7" w:tplc="04050019" w:tentative="1">
      <w:start w:val="1"/>
      <w:numFmt w:val="lowerLetter"/>
      <w:lvlText w:val="%8."/>
      <w:lvlJc w:val="left"/>
      <w:pPr>
        <w:ind w:left="5797" w:hanging="360"/>
      </w:pPr>
    </w:lvl>
    <w:lvl w:ilvl="8" w:tplc="0405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3" w15:restartNumberingAfterBreak="0">
    <w:nsid w:val="2C3B7FD6"/>
    <w:multiLevelType w:val="hybridMultilevel"/>
    <w:tmpl w:val="FAAE938E"/>
    <w:lvl w:ilvl="0" w:tplc="EBAA81EA">
      <w:start w:val="9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44037F"/>
    <w:multiLevelType w:val="hybridMultilevel"/>
    <w:tmpl w:val="EA520E8A"/>
    <w:lvl w:ilvl="0" w:tplc="D7B4CAFE">
      <w:start w:val="10"/>
      <w:numFmt w:val="lowerLetter"/>
      <w:lvlText w:val="%1)"/>
      <w:lvlJc w:val="left"/>
      <w:pPr>
        <w:ind w:left="75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77" w:hanging="360"/>
      </w:pPr>
    </w:lvl>
    <w:lvl w:ilvl="2" w:tplc="0405001B" w:tentative="1">
      <w:start w:val="1"/>
      <w:numFmt w:val="lowerRoman"/>
      <w:lvlText w:val="%3."/>
      <w:lvlJc w:val="right"/>
      <w:pPr>
        <w:ind w:left="2197" w:hanging="180"/>
      </w:pPr>
    </w:lvl>
    <w:lvl w:ilvl="3" w:tplc="0405000F" w:tentative="1">
      <w:start w:val="1"/>
      <w:numFmt w:val="decimal"/>
      <w:lvlText w:val="%4."/>
      <w:lvlJc w:val="left"/>
      <w:pPr>
        <w:ind w:left="2917" w:hanging="360"/>
      </w:pPr>
    </w:lvl>
    <w:lvl w:ilvl="4" w:tplc="04050019" w:tentative="1">
      <w:start w:val="1"/>
      <w:numFmt w:val="lowerLetter"/>
      <w:lvlText w:val="%5."/>
      <w:lvlJc w:val="left"/>
      <w:pPr>
        <w:ind w:left="3637" w:hanging="360"/>
      </w:pPr>
    </w:lvl>
    <w:lvl w:ilvl="5" w:tplc="0405001B" w:tentative="1">
      <w:start w:val="1"/>
      <w:numFmt w:val="lowerRoman"/>
      <w:lvlText w:val="%6."/>
      <w:lvlJc w:val="right"/>
      <w:pPr>
        <w:ind w:left="4357" w:hanging="180"/>
      </w:pPr>
    </w:lvl>
    <w:lvl w:ilvl="6" w:tplc="0405000F" w:tentative="1">
      <w:start w:val="1"/>
      <w:numFmt w:val="decimal"/>
      <w:lvlText w:val="%7."/>
      <w:lvlJc w:val="left"/>
      <w:pPr>
        <w:ind w:left="5077" w:hanging="360"/>
      </w:pPr>
    </w:lvl>
    <w:lvl w:ilvl="7" w:tplc="04050019" w:tentative="1">
      <w:start w:val="1"/>
      <w:numFmt w:val="lowerLetter"/>
      <w:lvlText w:val="%8."/>
      <w:lvlJc w:val="left"/>
      <w:pPr>
        <w:ind w:left="5797" w:hanging="360"/>
      </w:pPr>
    </w:lvl>
    <w:lvl w:ilvl="8" w:tplc="0405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5" w15:restartNumberingAfterBreak="0">
    <w:nsid w:val="35872A30"/>
    <w:multiLevelType w:val="multilevel"/>
    <w:tmpl w:val="C4740906"/>
    <w:lvl w:ilvl="0">
      <w:start w:val="1"/>
      <w:numFmt w:val="decimal"/>
      <w:pStyle w:val="osnova2"/>
      <w:lvlText w:val="%1."/>
      <w:lvlJc w:val="left"/>
      <w:pPr>
        <w:tabs>
          <w:tab w:val="num" w:pos="360"/>
        </w:tabs>
      </w:pPr>
      <w:rPr>
        <w:rFonts w:cs="Times New Roman" w:hint="default"/>
      </w:rPr>
    </w:lvl>
    <w:lvl w:ilvl="1">
      <w:start w:val="1"/>
      <w:numFmt w:val="decimal"/>
      <w:pStyle w:val="osnova3"/>
      <w:lvlText w:val="%1.%2."/>
      <w:lvlJc w:val="left"/>
      <w:pPr>
        <w:tabs>
          <w:tab w:val="num" w:pos="1080"/>
        </w:tabs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077" w:hanging="357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9" w:hanging="649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6" w15:restartNumberingAfterBreak="0">
    <w:nsid w:val="37B13C61"/>
    <w:multiLevelType w:val="singleLevel"/>
    <w:tmpl w:val="28802DBE"/>
    <w:lvl w:ilvl="0">
      <w:start w:val="1"/>
      <w:numFmt w:val="bullet"/>
      <w:pStyle w:val="Styl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38316E76"/>
    <w:multiLevelType w:val="hybridMultilevel"/>
    <w:tmpl w:val="F3F243A0"/>
    <w:lvl w:ilvl="0" w:tplc="8F564C2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56494C"/>
    <w:multiLevelType w:val="singleLevel"/>
    <w:tmpl w:val="468E0174"/>
    <w:lvl w:ilvl="0">
      <w:start w:val="4"/>
      <w:numFmt w:val="upperRoman"/>
      <w:pStyle w:val="slovn0"/>
      <w:lvlText w:val="%1."/>
      <w:lvlJc w:val="left"/>
      <w:pPr>
        <w:tabs>
          <w:tab w:val="num" w:pos="4968"/>
        </w:tabs>
        <w:ind w:left="4968" w:hanging="720"/>
      </w:pPr>
      <w:rPr>
        <w:rFonts w:hint="default"/>
      </w:rPr>
    </w:lvl>
  </w:abstractNum>
  <w:abstractNum w:abstractNumId="9" w15:restartNumberingAfterBreak="0">
    <w:nsid w:val="3F7F38A2"/>
    <w:multiLevelType w:val="hybridMultilevel"/>
    <w:tmpl w:val="F49A8314"/>
    <w:lvl w:ilvl="0" w:tplc="F7E46C46">
      <w:start w:val="1"/>
      <w:numFmt w:val="lowerLetter"/>
      <w:lvlText w:val="%1)"/>
      <w:lvlJc w:val="left"/>
      <w:pPr>
        <w:ind w:left="2487" w:hanging="360"/>
      </w:pPr>
      <w:rPr>
        <w:rFonts w:ascii="Arial" w:hAnsi="Arial" w:cs="Arial"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3207" w:hanging="360"/>
      </w:pPr>
    </w:lvl>
    <w:lvl w:ilvl="2" w:tplc="0405001B" w:tentative="1">
      <w:start w:val="1"/>
      <w:numFmt w:val="lowerRoman"/>
      <w:lvlText w:val="%3."/>
      <w:lvlJc w:val="right"/>
      <w:pPr>
        <w:ind w:left="3927" w:hanging="180"/>
      </w:pPr>
    </w:lvl>
    <w:lvl w:ilvl="3" w:tplc="0405000F" w:tentative="1">
      <w:start w:val="1"/>
      <w:numFmt w:val="decimal"/>
      <w:lvlText w:val="%4."/>
      <w:lvlJc w:val="left"/>
      <w:pPr>
        <w:ind w:left="4647" w:hanging="360"/>
      </w:pPr>
    </w:lvl>
    <w:lvl w:ilvl="4" w:tplc="04050019" w:tentative="1">
      <w:start w:val="1"/>
      <w:numFmt w:val="lowerLetter"/>
      <w:lvlText w:val="%5."/>
      <w:lvlJc w:val="left"/>
      <w:pPr>
        <w:ind w:left="5367" w:hanging="360"/>
      </w:pPr>
    </w:lvl>
    <w:lvl w:ilvl="5" w:tplc="0405001B" w:tentative="1">
      <w:start w:val="1"/>
      <w:numFmt w:val="lowerRoman"/>
      <w:lvlText w:val="%6."/>
      <w:lvlJc w:val="right"/>
      <w:pPr>
        <w:ind w:left="6087" w:hanging="180"/>
      </w:pPr>
    </w:lvl>
    <w:lvl w:ilvl="6" w:tplc="0405000F" w:tentative="1">
      <w:start w:val="1"/>
      <w:numFmt w:val="decimal"/>
      <w:lvlText w:val="%7."/>
      <w:lvlJc w:val="left"/>
      <w:pPr>
        <w:ind w:left="6807" w:hanging="360"/>
      </w:pPr>
    </w:lvl>
    <w:lvl w:ilvl="7" w:tplc="04050019" w:tentative="1">
      <w:start w:val="1"/>
      <w:numFmt w:val="lowerLetter"/>
      <w:lvlText w:val="%8."/>
      <w:lvlJc w:val="left"/>
      <w:pPr>
        <w:ind w:left="7527" w:hanging="360"/>
      </w:pPr>
    </w:lvl>
    <w:lvl w:ilvl="8" w:tplc="0405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10" w15:restartNumberingAfterBreak="0">
    <w:nsid w:val="485C3C88"/>
    <w:multiLevelType w:val="hybridMultilevel"/>
    <w:tmpl w:val="4CF01FC6"/>
    <w:lvl w:ilvl="0" w:tplc="49665C8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5C6480"/>
    <w:multiLevelType w:val="hybridMultilevel"/>
    <w:tmpl w:val="D6CE135E"/>
    <w:lvl w:ilvl="0" w:tplc="3ABCBA50">
      <w:start w:val="1"/>
      <w:numFmt w:val="lowerLetter"/>
      <w:lvlText w:val="%1)"/>
      <w:lvlJc w:val="left"/>
      <w:pPr>
        <w:ind w:left="502" w:hanging="360"/>
      </w:pPr>
      <w:rPr>
        <w:rFonts w:cs="Times New Roman" w:hint="default"/>
        <w:b w:val="0"/>
        <w:sz w:val="24"/>
        <w:szCs w:val="24"/>
      </w:rPr>
    </w:lvl>
    <w:lvl w:ilvl="1" w:tplc="24D0AE40">
      <w:start w:val="1"/>
      <w:numFmt w:val="bullet"/>
      <w:lvlText w:val="-"/>
      <w:lvlJc w:val="left"/>
      <w:pPr>
        <w:ind w:left="1222" w:hanging="360"/>
      </w:pPr>
      <w:rPr>
        <w:rFonts w:ascii="Arial" w:hAnsi="Arial" w:hint="default"/>
      </w:r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66E7692F"/>
    <w:multiLevelType w:val="hybridMultilevel"/>
    <w:tmpl w:val="2154E5B4"/>
    <w:lvl w:ilvl="0" w:tplc="D33A18FC">
      <w:numFmt w:val="bullet"/>
      <w:lvlText w:val="-"/>
      <w:lvlJc w:val="left"/>
      <w:pPr>
        <w:ind w:left="1937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65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37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9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81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53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25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97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97" w:hanging="360"/>
      </w:pPr>
      <w:rPr>
        <w:rFonts w:ascii="Wingdings" w:hAnsi="Wingdings" w:hint="default"/>
      </w:rPr>
    </w:lvl>
  </w:abstractNum>
  <w:abstractNum w:abstractNumId="13" w15:restartNumberingAfterBreak="0">
    <w:nsid w:val="6B6E30F5"/>
    <w:multiLevelType w:val="hybridMultilevel"/>
    <w:tmpl w:val="E9C23F3A"/>
    <w:lvl w:ilvl="0" w:tplc="F0FA457E">
      <w:start w:val="1"/>
      <w:numFmt w:val="lowerLetter"/>
      <w:lvlText w:val="%1)"/>
      <w:lvlJc w:val="left"/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3E731D"/>
    <w:multiLevelType w:val="hybridMultilevel"/>
    <w:tmpl w:val="BAE0A066"/>
    <w:lvl w:ilvl="0" w:tplc="790AD63E">
      <w:start w:val="9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FE3BEF"/>
    <w:multiLevelType w:val="hybridMultilevel"/>
    <w:tmpl w:val="20BE8A3A"/>
    <w:lvl w:ilvl="0" w:tplc="F774B74A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6"/>
  </w:num>
  <w:num w:numId="4">
    <w:abstractNumId w:val="0"/>
  </w:num>
  <w:num w:numId="5">
    <w:abstractNumId w:val="5"/>
  </w:num>
  <w:num w:numId="6">
    <w:abstractNumId w:val="1"/>
  </w:num>
  <w:num w:numId="7">
    <w:abstractNumId w:val="2"/>
  </w:num>
  <w:num w:numId="8">
    <w:abstractNumId w:val="11"/>
  </w:num>
  <w:num w:numId="9">
    <w:abstractNumId w:val="15"/>
  </w:num>
  <w:num w:numId="10">
    <w:abstractNumId w:val="9"/>
  </w:num>
  <w:num w:numId="11">
    <w:abstractNumId w:val="4"/>
  </w:num>
  <w:num w:numId="12">
    <w:abstractNumId w:val="13"/>
  </w:num>
  <w:num w:numId="13">
    <w:abstractNumId w:val="3"/>
  </w:num>
  <w:num w:numId="14">
    <w:abstractNumId w:val="7"/>
  </w:num>
  <w:num w:numId="15">
    <w:abstractNumId w:val="14"/>
  </w:num>
  <w:num w:numId="16">
    <w:abstractNumId w:val="12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3CE"/>
    <w:rsid w:val="000353CE"/>
    <w:rsid w:val="004A263B"/>
    <w:rsid w:val="00B77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249FD"/>
  <w15:chartTrackingRefBased/>
  <w15:docId w15:val="{F758C490-43B8-4119-AAE3-6018F59F8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353CE"/>
    <w:pPr>
      <w:spacing w:after="0" w:line="240" w:lineRule="auto"/>
    </w:pPr>
    <w:rPr>
      <w:rFonts w:ascii="Arial" w:eastAsia="Calibri" w:hAnsi="Arial" w:cs="Times New Roman"/>
    </w:rPr>
  </w:style>
  <w:style w:type="paragraph" w:styleId="Nadpis1">
    <w:name w:val="heading 1"/>
    <w:basedOn w:val="Normln"/>
    <w:next w:val="Normln"/>
    <w:link w:val="Nadpis1Char"/>
    <w:uiPriority w:val="9"/>
    <w:qFormat/>
    <w:rsid w:val="000353CE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0353CE"/>
    <w:pPr>
      <w:keepNext/>
      <w:jc w:val="both"/>
      <w:outlineLvl w:val="1"/>
    </w:pPr>
    <w:rPr>
      <w:rFonts w:eastAsia="Times New Roman"/>
      <w:b/>
      <w:bCs/>
      <w:iCs/>
      <w:sz w:val="28"/>
      <w:szCs w:val="28"/>
      <w:lang w:val="x-none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0353CE"/>
    <w:pPr>
      <w:keepNext/>
      <w:keepLines/>
      <w:spacing w:before="200"/>
      <w:jc w:val="center"/>
      <w:outlineLvl w:val="2"/>
    </w:pPr>
    <w:rPr>
      <w:rFonts w:eastAsia="Times New Roman"/>
      <w:b/>
      <w:bCs/>
      <w:color w:val="000000"/>
      <w:sz w:val="28"/>
      <w:szCs w:val="24"/>
      <w:lang w:val="x-none" w:eastAsia="x-none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0353CE"/>
    <w:pPr>
      <w:keepNext/>
      <w:keepLines/>
      <w:spacing w:before="200"/>
      <w:jc w:val="center"/>
      <w:outlineLvl w:val="3"/>
    </w:pPr>
    <w:rPr>
      <w:rFonts w:eastAsia="Times New Roman"/>
      <w:b/>
      <w:bCs/>
      <w:iCs/>
      <w:sz w:val="28"/>
      <w:szCs w:val="24"/>
      <w:lang w:val="x-none" w:eastAsia="x-none"/>
    </w:rPr>
  </w:style>
  <w:style w:type="paragraph" w:styleId="Nadpis5">
    <w:name w:val="heading 5"/>
    <w:basedOn w:val="Normln"/>
    <w:next w:val="Normln"/>
    <w:link w:val="Nadpis5Char"/>
    <w:qFormat/>
    <w:rsid w:val="000353CE"/>
    <w:pPr>
      <w:keepNext/>
      <w:spacing w:before="120" w:line="240" w:lineRule="atLeast"/>
      <w:jc w:val="center"/>
      <w:outlineLvl w:val="4"/>
    </w:pPr>
    <w:rPr>
      <w:rFonts w:eastAsia="Times New Roman"/>
      <w:b/>
      <w:sz w:val="28"/>
      <w:szCs w:val="20"/>
      <w:lang w:val="x-none" w:eastAsia="x-none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0353CE"/>
    <w:pPr>
      <w:keepNext/>
      <w:keepLines/>
      <w:spacing w:before="200"/>
      <w:outlineLvl w:val="5"/>
    </w:pPr>
    <w:rPr>
      <w:rFonts w:ascii="Calibri Light" w:eastAsia="Times New Roman" w:hAnsi="Calibri Light"/>
      <w:i/>
      <w:iCs/>
      <w:color w:val="1F4D78"/>
      <w:sz w:val="24"/>
      <w:szCs w:val="24"/>
      <w:lang w:val="x-none" w:eastAsia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qFormat/>
    <w:rsid w:val="000353CE"/>
    <w:rPr>
      <w:rFonts w:ascii="Cambria" w:eastAsia="Times New Roman" w:hAnsi="Cambria" w:cs="Times New Roman"/>
      <w:b/>
      <w:bCs/>
      <w:kern w:val="32"/>
      <w:sz w:val="32"/>
      <w:szCs w:val="32"/>
      <w:lang w:val="x-none"/>
    </w:rPr>
  </w:style>
  <w:style w:type="character" w:customStyle="1" w:styleId="Nadpis2Char">
    <w:name w:val="Nadpis 2 Char"/>
    <w:basedOn w:val="Standardnpsmoodstavce"/>
    <w:link w:val="Nadpis2"/>
    <w:uiPriority w:val="9"/>
    <w:qFormat/>
    <w:rsid w:val="000353CE"/>
    <w:rPr>
      <w:rFonts w:ascii="Arial" w:eastAsia="Times New Roman" w:hAnsi="Arial" w:cs="Times New Roman"/>
      <w:b/>
      <w:bCs/>
      <w:iCs/>
      <w:sz w:val="28"/>
      <w:szCs w:val="28"/>
      <w:lang w:val="x-none"/>
    </w:rPr>
  </w:style>
  <w:style w:type="character" w:customStyle="1" w:styleId="Nadpis3Char">
    <w:name w:val="Nadpis 3 Char"/>
    <w:basedOn w:val="Standardnpsmoodstavce"/>
    <w:link w:val="Nadpis3"/>
    <w:uiPriority w:val="9"/>
    <w:qFormat/>
    <w:rsid w:val="000353CE"/>
    <w:rPr>
      <w:rFonts w:ascii="Arial" w:eastAsia="Times New Roman" w:hAnsi="Arial" w:cs="Times New Roman"/>
      <w:b/>
      <w:bCs/>
      <w:color w:val="000000"/>
      <w:sz w:val="28"/>
      <w:szCs w:val="24"/>
      <w:lang w:val="x-none" w:eastAsia="x-none"/>
    </w:rPr>
  </w:style>
  <w:style w:type="character" w:customStyle="1" w:styleId="Nadpis4Char">
    <w:name w:val="Nadpis 4 Char"/>
    <w:basedOn w:val="Standardnpsmoodstavce"/>
    <w:link w:val="Nadpis4"/>
    <w:uiPriority w:val="9"/>
    <w:qFormat/>
    <w:rsid w:val="000353CE"/>
    <w:rPr>
      <w:rFonts w:ascii="Arial" w:eastAsia="Times New Roman" w:hAnsi="Arial" w:cs="Times New Roman"/>
      <w:b/>
      <w:bCs/>
      <w:iCs/>
      <w:sz w:val="28"/>
      <w:szCs w:val="24"/>
      <w:lang w:val="x-none" w:eastAsia="x-none"/>
    </w:rPr>
  </w:style>
  <w:style w:type="character" w:customStyle="1" w:styleId="Nadpis5Char">
    <w:name w:val="Nadpis 5 Char"/>
    <w:basedOn w:val="Standardnpsmoodstavce"/>
    <w:link w:val="Nadpis5"/>
    <w:qFormat/>
    <w:rsid w:val="000353CE"/>
    <w:rPr>
      <w:rFonts w:ascii="Arial" w:eastAsia="Times New Roman" w:hAnsi="Arial" w:cs="Times New Roman"/>
      <w:b/>
      <w:sz w:val="28"/>
      <w:szCs w:val="20"/>
      <w:lang w:val="x-none" w:eastAsia="x-none"/>
    </w:rPr>
  </w:style>
  <w:style w:type="character" w:customStyle="1" w:styleId="Nadpis6Char">
    <w:name w:val="Nadpis 6 Char"/>
    <w:basedOn w:val="Standardnpsmoodstavce"/>
    <w:link w:val="Nadpis6"/>
    <w:uiPriority w:val="9"/>
    <w:qFormat/>
    <w:rsid w:val="000353CE"/>
    <w:rPr>
      <w:rFonts w:ascii="Calibri Light" w:eastAsia="Times New Roman" w:hAnsi="Calibri Light" w:cs="Times New Roman"/>
      <w:i/>
      <w:iCs/>
      <w:color w:val="1F4D78"/>
      <w:sz w:val="24"/>
      <w:szCs w:val="24"/>
      <w:lang w:val="x-none" w:eastAsia="x-none"/>
    </w:rPr>
  </w:style>
  <w:style w:type="paragraph" w:styleId="Zkladntextodsazen3">
    <w:name w:val="Body Text Indent 3"/>
    <w:basedOn w:val="Normln"/>
    <w:link w:val="Zkladntextodsazen3Char"/>
    <w:uiPriority w:val="99"/>
    <w:unhideWhenUsed/>
    <w:qFormat/>
    <w:rsid w:val="000353CE"/>
    <w:pPr>
      <w:spacing w:after="120"/>
      <w:ind w:left="283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qFormat/>
    <w:rsid w:val="000353CE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Zkladntext">
    <w:name w:val="Body Text"/>
    <w:basedOn w:val="Normln"/>
    <w:link w:val="ZkladntextChar"/>
    <w:unhideWhenUsed/>
    <w:rsid w:val="000353CE"/>
    <w:pPr>
      <w:spacing w:after="120"/>
    </w:pPr>
    <w:rPr>
      <w:lang w:val="x-none"/>
    </w:rPr>
  </w:style>
  <w:style w:type="character" w:customStyle="1" w:styleId="ZkladntextChar">
    <w:name w:val="Základní text Char"/>
    <w:basedOn w:val="Standardnpsmoodstavce"/>
    <w:link w:val="Zkladntext"/>
    <w:qFormat/>
    <w:rsid w:val="000353CE"/>
    <w:rPr>
      <w:rFonts w:ascii="Arial" w:eastAsia="Calibri" w:hAnsi="Arial" w:cs="Times New Roman"/>
      <w:lang w:val="x-none"/>
    </w:rPr>
  </w:style>
  <w:style w:type="paragraph" w:styleId="Zhlav">
    <w:name w:val="header"/>
    <w:basedOn w:val="Normln"/>
    <w:link w:val="ZhlavChar"/>
    <w:uiPriority w:val="99"/>
    <w:unhideWhenUsed/>
    <w:rsid w:val="000353CE"/>
    <w:pPr>
      <w:tabs>
        <w:tab w:val="center" w:pos="4536"/>
        <w:tab w:val="right" w:pos="9072"/>
      </w:tabs>
    </w:pPr>
    <w:rPr>
      <w:lang w:val="x-none"/>
    </w:rPr>
  </w:style>
  <w:style w:type="character" w:customStyle="1" w:styleId="ZhlavChar">
    <w:name w:val="Záhlaví Char"/>
    <w:basedOn w:val="Standardnpsmoodstavce"/>
    <w:link w:val="Zhlav"/>
    <w:uiPriority w:val="99"/>
    <w:qFormat/>
    <w:rsid w:val="000353CE"/>
    <w:rPr>
      <w:rFonts w:ascii="Arial" w:eastAsia="Calibri" w:hAnsi="Arial" w:cs="Times New Roman"/>
      <w:lang w:val="x-none"/>
    </w:rPr>
  </w:style>
  <w:style w:type="paragraph" w:styleId="Zpat">
    <w:name w:val="footer"/>
    <w:basedOn w:val="Normln"/>
    <w:link w:val="ZpatChar"/>
    <w:uiPriority w:val="99"/>
    <w:unhideWhenUsed/>
    <w:rsid w:val="000353CE"/>
    <w:pPr>
      <w:tabs>
        <w:tab w:val="center" w:pos="4536"/>
        <w:tab w:val="right" w:pos="9072"/>
      </w:tabs>
    </w:pPr>
    <w:rPr>
      <w:lang w:val="x-none"/>
    </w:rPr>
  </w:style>
  <w:style w:type="character" w:customStyle="1" w:styleId="ZpatChar">
    <w:name w:val="Zápatí Char"/>
    <w:basedOn w:val="Standardnpsmoodstavce"/>
    <w:link w:val="Zpat"/>
    <w:uiPriority w:val="99"/>
    <w:qFormat/>
    <w:rsid w:val="000353CE"/>
    <w:rPr>
      <w:rFonts w:ascii="Arial" w:eastAsia="Calibri" w:hAnsi="Arial" w:cs="Times New Roman"/>
      <w:lang w:val="x-none"/>
    </w:rPr>
  </w:style>
  <w:style w:type="paragraph" w:styleId="Bezmezer">
    <w:name w:val="No Spacing"/>
    <w:uiPriority w:val="1"/>
    <w:qFormat/>
    <w:rsid w:val="000353CE"/>
    <w:pPr>
      <w:spacing w:after="0" w:line="240" w:lineRule="auto"/>
    </w:pPr>
    <w:rPr>
      <w:rFonts w:ascii="Calibri" w:eastAsia="Calibri" w:hAnsi="Calibri" w:cs="Times New Roman"/>
    </w:rPr>
  </w:style>
  <w:style w:type="paragraph" w:styleId="Zkladntext3">
    <w:name w:val="Body Text 3"/>
    <w:basedOn w:val="Normln"/>
    <w:link w:val="Zkladntext3Char"/>
    <w:uiPriority w:val="99"/>
    <w:unhideWhenUsed/>
    <w:qFormat/>
    <w:rsid w:val="000353CE"/>
    <w:pPr>
      <w:spacing w:after="120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Zkladntext3Char">
    <w:name w:val="Základní text 3 Char"/>
    <w:basedOn w:val="Standardnpsmoodstavce"/>
    <w:link w:val="Zkladntext3"/>
    <w:uiPriority w:val="99"/>
    <w:qFormat/>
    <w:rsid w:val="000353CE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Odstavecseseznamem">
    <w:name w:val="List Paragraph"/>
    <w:aliases w:val="Nad,List Paragraph"/>
    <w:basedOn w:val="Normln"/>
    <w:link w:val="OdstavecseseznamemChar"/>
    <w:uiPriority w:val="34"/>
    <w:qFormat/>
    <w:rsid w:val="000353CE"/>
    <w:pPr>
      <w:ind w:left="720"/>
      <w:contextualSpacing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OdstavecseseznamemChar">
    <w:name w:val="Odstavec se seznamem Char"/>
    <w:aliases w:val="Nad Char,List Paragraph Char"/>
    <w:link w:val="Odstavecseseznamem"/>
    <w:uiPriority w:val="34"/>
    <w:qFormat/>
    <w:locked/>
    <w:rsid w:val="000353C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Zkladntext21">
    <w:name w:val="Základní text 21"/>
    <w:basedOn w:val="Normln"/>
    <w:qFormat/>
    <w:rsid w:val="000353CE"/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Zkladntext32">
    <w:name w:val="Základní text 32"/>
    <w:basedOn w:val="Normln"/>
    <w:qFormat/>
    <w:rsid w:val="000353CE"/>
    <w:pPr>
      <w:jc w:val="both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Normaln">
    <w:name w:val="Normalní"/>
    <w:basedOn w:val="Normln"/>
    <w:qFormat/>
    <w:rsid w:val="000353CE"/>
    <w:pPr>
      <w:jc w:val="both"/>
    </w:pPr>
    <w:rPr>
      <w:rFonts w:eastAsia="Times New Roman"/>
      <w:sz w:val="24"/>
      <w:szCs w:val="20"/>
      <w:lang w:eastAsia="cs-CZ"/>
    </w:rPr>
  </w:style>
  <w:style w:type="paragraph" w:customStyle="1" w:styleId="Typedudocument">
    <w:name w:val="Type du document"/>
    <w:basedOn w:val="Normln"/>
    <w:next w:val="Datedadoption"/>
    <w:qFormat/>
    <w:rsid w:val="000353CE"/>
    <w:pPr>
      <w:spacing w:before="360"/>
      <w:jc w:val="center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Datedadoption">
    <w:name w:val="Date d'adoption"/>
    <w:basedOn w:val="Normln"/>
    <w:next w:val="Normln"/>
    <w:qFormat/>
    <w:rsid w:val="000353CE"/>
    <w:pPr>
      <w:spacing w:before="360"/>
      <w:jc w:val="center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Normlc">
    <w:name w:val="Normálc"/>
    <w:basedOn w:val="Normln"/>
    <w:qFormat/>
    <w:rsid w:val="000353CE"/>
    <w:rPr>
      <w:rFonts w:ascii="S Patkou" w:eastAsia="Times New Roman" w:hAnsi="S Patkou"/>
      <w:sz w:val="24"/>
      <w:szCs w:val="20"/>
      <w:lang w:eastAsia="cs-CZ"/>
    </w:rPr>
  </w:style>
  <w:style w:type="paragraph" w:customStyle="1" w:styleId="Style22">
    <w:name w:val="Style22"/>
    <w:qFormat/>
    <w:rsid w:val="000353CE"/>
    <w:pPr>
      <w:snapToGrid w:val="0"/>
      <w:spacing w:after="0" w:line="240" w:lineRule="auto"/>
    </w:pPr>
    <w:rPr>
      <w:rFonts w:ascii="Arial" w:eastAsia="Times New Roman" w:hAnsi="Arial" w:cs="Times New Roman"/>
      <w:sz w:val="24"/>
      <w:szCs w:val="20"/>
      <w:lang w:eastAsia="cs-CZ"/>
    </w:rPr>
  </w:style>
  <w:style w:type="paragraph" w:customStyle="1" w:styleId="Formuledadoption">
    <w:name w:val="Formule d'adoption"/>
    <w:basedOn w:val="Normln"/>
    <w:next w:val="Normln"/>
    <w:qFormat/>
    <w:rsid w:val="000353CE"/>
    <w:pPr>
      <w:spacing w:before="120" w:after="120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paragraph" w:customStyle="1" w:styleId="Paragraf">
    <w:name w:val="Paragraf"/>
    <w:basedOn w:val="Normln"/>
    <w:next w:val="Normln"/>
    <w:qFormat/>
    <w:rsid w:val="000353CE"/>
    <w:pPr>
      <w:keepNext/>
      <w:keepLines/>
      <w:spacing w:before="240"/>
      <w:jc w:val="center"/>
      <w:outlineLvl w:val="5"/>
    </w:pPr>
    <w:rPr>
      <w:rFonts w:ascii="Times New Roman" w:eastAsia="Times New Roman" w:hAnsi="Times New Roman"/>
      <w:sz w:val="24"/>
      <w:szCs w:val="20"/>
      <w:lang w:eastAsia="cs-CZ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0353CE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cs-CZ"/>
    </w:rPr>
  </w:style>
  <w:style w:type="paragraph" w:styleId="Obsah3">
    <w:name w:val="toc 3"/>
    <w:basedOn w:val="Normln"/>
    <w:next w:val="Normln"/>
    <w:autoRedefine/>
    <w:uiPriority w:val="39"/>
    <w:unhideWhenUsed/>
    <w:rsid w:val="000353CE"/>
    <w:pPr>
      <w:tabs>
        <w:tab w:val="right" w:leader="dot" w:pos="9062"/>
      </w:tabs>
      <w:ind w:left="440" w:hanging="156"/>
    </w:pPr>
  </w:style>
  <w:style w:type="paragraph" w:styleId="Obsah2">
    <w:name w:val="toc 2"/>
    <w:basedOn w:val="Normln"/>
    <w:next w:val="Normln"/>
    <w:autoRedefine/>
    <w:uiPriority w:val="39"/>
    <w:unhideWhenUsed/>
    <w:qFormat/>
    <w:rsid w:val="000353CE"/>
    <w:pPr>
      <w:tabs>
        <w:tab w:val="right" w:leader="dot" w:pos="9062"/>
      </w:tabs>
      <w:ind w:left="220"/>
    </w:pPr>
  </w:style>
  <w:style w:type="paragraph" w:styleId="Obsah1">
    <w:name w:val="toc 1"/>
    <w:basedOn w:val="Normln"/>
    <w:next w:val="Normln"/>
    <w:autoRedefine/>
    <w:unhideWhenUsed/>
    <w:qFormat/>
    <w:rsid w:val="000353CE"/>
  </w:style>
  <w:style w:type="character" w:styleId="Hypertextovodkaz">
    <w:name w:val="Hyperlink"/>
    <w:uiPriority w:val="99"/>
    <w:unhideWhenUsed/>
    <w:rsid w:val="000353CE"/>
    <w:rPr>
      <w:color w:val="0000FF"/>
      <w:u w:val="single"/>
    </w:rPr>
  </w:style>
  <w:style w:type="character" w:styleId="Znakapoznpodarou">
    <w:name w:val="footnote reference"/>
    <w:uiPriority w:val="99"/>
    <w:qFormat/>
    <w:rsid w:val="000353CE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qFormat/>
    <w:rsid w:val="000353CE"/>
    <w:pPr>
      <w:spacing w:before="40"/>
    </w:pPr>
    <w:rPr>
      <w:rFonts w:eastAsia="Times New Roman"/>
      <w:sz w:val="16"/>
      <w:szCs w:val="20"/>
      <w:lang w:val="x-none" w:eastAsia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qFormat/>
    <w:rsid w:val="000353CE"/>
    <w:rPr>
      <w:rFonts w:ascii="Arial" w:eastAsia="Times New Roman" w:hAnsi="Arial" w:cs="Times New Roman"/>
      <w:sz w:val="16"/>
      <w:szCs w:val="20"/>
      <w:lang w:val="x-none" w:eastAsia="x-none"/>
    </w:rPr>
  </w:style>
  <w:style w:type="paragraph" w:styleId="Zkladntextodsazen2">
    <w:name w:val="Body Text Indent 2"/>
    <w:basedOn w:val="Normln"/>
    <w:link w:val="Zkladntextodsazen2Char"/>
    <w:uiPriority w:val="99"/>
    <w:unhideWhenUsed/>
    <w:qFormat/>
    <w:rsid w:val="000353CE"/>
    <w:pPr>
      <w:spacing w:after="120" w:line="480" w:lineRule="auto"/>
      <w:ind w:left="283"/>
    </w:pPr>
    <w:rPr>
      <w:lang w:val="x-none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qFormat/>
    <w:rsid w:val="000353CE"/>
    <w:rPr>
      <w:rFonts w:ascii="Arial" w:eastAsia="Calibri" w:hAnsi="Arial" w:cs="Times New Roman"/>
      <w:lang w:val="x-none"/>
    </w:rPr>
  </w:style>
  <w:style w:type="character" w:styleId="Odkaznakoment">
    <w:name w:val="annotation reference"/>
    <w:uiPriority w:val="99"/>
    <w:semiHidden/>
    <w:unhideWhenUsed/>
    <w:qFormat/>
    <w:rsid w:val="000353CE"/>
    <w:rPr>
      <w:sz w:val="16"/>
      <w:szCs w:val="16"/>
    </w:rPr>
  </w:style>
  <w:style w:type="table" w:styleId="Mkatabulky">
    <w:name w:val="Table Grid"/>
    <w:basedOn w:val="Normlntabulka"/>
    <w:uiPriority w:val="39"/>
    <w:rsid w:val="000353C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odsazen">
    <w:name w:val="Body Text Indent"/>
    <w:basedOn w:val="Normln"/>
    <w:link w:val="ZkladntextodsazenChar"/>
    <w:uiPriority w:val="99"/>
    <w:unhideWhenUsed/>
    <w:rsid w:val="000353CE"/>
    <w:pPr>
      <w:spacing w:after="120"/>
      <w:ind w:left="283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qFormat/>
    <w:rsid w:val="000353C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customStyle="1" w:styleId="Mkatabulky4">
    <w:name w:val="Mřížka tabulky4"/>
    <w:basedOn w:val="Normlntabulka"/>
    <w:next w:val="Mkatabulky"/>
    <w:uiPriority w:val="39"/>
    <w:rsid w:val="000353C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">
    <w:name w:val="Mřížka tabulky42"/>
    <w:basedOn w:val="Normlntabulka"/>
    <w:next w:val="Mkatabulky"/>
    <w:uiPriority w:val="39"/>
    <w:rsid w:val="000353C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lovn0">
    <w:name w:val="číslování"/>
    <w:basedOn w:val="Normln"/>
    <w:qFormat/>
    <w:rsid w:val="000353CE"/>
    <w:pPr>
      <w:numPr>
        <w:numId w:val="2"/>
      </w:numPr>
      <w:spacing w:after="120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paragraph" w:customStyle="1" w:styleId="Podnadpis1">
    <w:name w:val="Podnadpis1"/>
    <w:uiPriority w:val="99"/>
    <w:qFormat/>
    <w:rsid w:val="000353CE"/>
    <w:pPr>
      <w:spacing w:before="72" w:after="72" w:line="240" w:lineRule="auto"/>
      <w:jc w:val="center"/>
    </w:pPr>
    <w:rPr>
      <w:rFonts w:ascii="Arial" w:eastAsia="Times New Roman" w:hAnsi="Arial" w:cs="Times New Roman"/>
      <w:b/>
      <w:color w:val="000000"/>
      <w:sz w:val="26"/>
      <w:szCs w:val="20"/>
      <w:lang w:eastAsia="cs-CZ"/>
    </w:rPr>
  </w:style>
  <w:style w:type="paragraph" w:customStyle="1" w:styleId="Odstavecmj">
    <w:name w:val="Odstavec můj"/>
    <w:basedOn w:val="Normln"/>
    <w:uiPriority w:val="99"/>
    <w:qFormat/>
    <w:rsid w:val="000353CE"/>
    <w:pPr>
      <w:spacing w:after="120"/>
      <w:ind w:firstLine="709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paragraph" w:customStyle="1" w:styleId="Znaeka">
    <w:name w:val="Znaeka"/>
    <w:uiPriority w:val="99"/>
    <w:qFormat/>
    <w:rsid w:val="000353CE"/>
    <w:pPr>
      <w:spacing w:after="141" w:line="240" w:lineRule="auto"/>
      <w:ind w:left="838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cs-CZ"/>
    </w:rPr>
  </w:style>
  <w:style w:type="paragraph" w:customStyle="1" w:styleId="Odka">
    <w:name w:val="Oádka"/>
    <w:qFormat/>
    <w:rsid w:val="000353CE"/>
    <w:pPr>
      <w:spacing w:after="141" w:line="240" w:lineRule="auto"/>
      <w:jc w:val="both"/>
    </w:pPr>
    <w:rPr>
      <w:rFonts w:ascii="Times New Roman" w:eastAsia="Times New Roman" w:hAnsi="Times New Roman" w:cs="Times New Roman"/>
      <w:b/>
      <w:color w:val="000000"/>
      <w:sz w:val="24"/>
      <w:szCs w:val="20"/>
      <w:lang w:eastAsia="cs-CZ"/>
    </w:rPr>
  </w:style>
  <w:style w:type="paragraph" w:styleId="Textvysvtlivek">
    <w:name w:val="endnote text"/>
    <w:basedOn w:val="Normln"/>
    <w:link w:val="TextvysvtlivekChar"/>
    <w:semiHidden/>
    <w:rsid w:val="000353CE"/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TextvysvtlivekChar">
    <w:name w:val="Text vysvětlivek Char"/>
    <w:basedOn w:val="Standardnpsmoodstavce"/>
    <w:link w:val="Textvysvtlivek"/>
    <w:semiHidden/>
    <w:qFormat/>
    <w:rsid w:val="000353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slostrnky">
    <w:name w:val="page number"/>
    <w:qFormat/>
    <w:rsid w:val="000353CE"/>
  </w:style>
  <w:style w:type="paragraph" w:customStyle="1" w:styleId="Styl2">
    <w:name w:val="Styl2"/>
    <w:basedOn w:val="Normln"/>
    <w:uiPriority w:val="99"/>
    <w:qFormat/>
    <w:rsid w:val="000353CE"/>
    <w:pPr>
      <w:numPr>
        <w:numId w:val="3"/>
      </w:numPr>
      <w:spacing w:before="60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paragraph" w:customStyle="1" w:styleId="nadpisPP">
    <w:name w:val="nadpisPP"/>
    <w:basedOn w:val="Normln"/>
    <w:qFormat/>
    <w:rsid w:val="000353CE"/>
    <w:pPr>
      <w:spacing w:before="120" w:line="360" w:lineRule="auto"/>
      <w:jc w:val="center"/>
      <w:outlineLvl w:val="0"/>
    </w:pPr>
    <w:rPr>
      <w:rFonts w:eastAsia="Times New Roman"/>
      <w:b/>
      <w:sz w:val="28"/>
      <w:szCs w:val="20"/>
      <w:lang w:eastAsia="cs-CZ"/>
    </w:rPr>
  </w:style>
  <w:style w:type="paragraph" w:styleId="Seznam2">
    <w:name w:val="List 2"/>
    <w:basedOn w:val="Normln"/>
    <w:rsid w:val="000353CE"/>
    <w:pPr>
      <w:ind w:left="566" w:hanging="283"/>
    </w:pPr>
    <w:rPr>
      <w:rFonts w:ascii="Times New Roman" w:eastAsia="Times New Roman" w:hAnsi="Times New Roman"/>
      <w:sz w:val="20"/>
      <w:szCs w:val="20"/>
      <w:lang w:eastAsia="cs-CZ"/>
    </w:rPr>
  </w:style>
  <w:style w:type="paragraph" w:customStyle="1" w:styleId="Textpoznpodarou0">
    <w:name w:val="Text pozn. pod ?arou"/>
    <w:basedOn w:val="Normln"/>
    <w:qFormat/>
    <w:rsid w:val="000353CE"/>
    <w:rPr>
      <w:rFonts w:ascii="Times New Roman" w:eastAsia="Times New Roman" w:hAnsi="Times New Roman"/>
      <w:sz w:val="20"/>
      <w:szCs w:val="20"/>
      <w:lang w:eastAsia="cs-CZ"/>
    </w:rPr>
  </w:style>
  <w:style w:type="paragraph" w:customStyle="1" w:styleId="zkladntextmj">
    <w:name w:val="základní text můj"/>
    <w:basedOn w:val="Normln"/>
    <w:qFormat/>
    <w:rsid w:val="000353CE"/>
    <w:rPr>
      <w:rFonts w:ascii="Times New Roman" w:eastAsia="Times New Roman" w:hAnsi="Times New Roman"/>
      <w:sz w:val="24"/>
      <w:szCs w:val="20"/>
      <w:lang w:eastAsia="cs-CZ"/>
    </w:rPr>
  </w:style>
  <w:style w:type="paragraph" w:styleId="Seznam">
    <w:name w:val="List"/>
    <w:basedOn w:val="Normln"/>
    <w:unhideWhenUsed/>
    <w:rsid w:val="000353CE"/>
    <w:pPr>
      <w:ind w:left="283" w:hanging="283"/>
      <w:contextualSpacing/>
    </w:pPr>
    <w:rPr>
      <w:rFonts w:ascii="Times New Roman" w:eastAsia="Times New Roman" w:hAnsi="Times New Roman"/>
      <w:sz w:val="24"/>
      <w:szCs w:val="24"/>
      <w:lang w:eastAsia="cs-CZ"/>
    </w:rPr>
  </w:style>
  <w:style w:type="paragraph" w:customStyle="1" w:styleId="Zkladntext31">
    <w:name w:val="Základní text 31"/>
    <w:basedOn w:val="Normln"/>
    <w:uiPriority w:val="99"/>
    <w:qFormat/>
    <w:rsid w:val="000353CE"/>
    <w:pPr>
      <w:jc w:val="both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Textpsmene">
    <w:name w:val="Text písmene"/>
    <w:basedOn w:val="Normln"/>
    <w:qFormat/>
    <w:rsid w:val="000353CE"/>
    <w:pPr>
      <w:jc w:val="both"/>
      <w:outlineLvl w:val="7"/>
    </w:pPr>
    <w:rPr>
      <w:rFonts w:ascii="Times New Roman" w:eastAsia="Times New Roman" w:hAnsi="Times New Roman"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qFormat/>
    <w:rsid w:val="000353CE"/>
    <w:pPr>
      <w:spacing w:after="120" w:line="48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qFormat/>
    <w:rsid w:val="000353C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Nzev">
    <w:name w:val="Title"/>
    <w:basedOn w:val="Normln"/>
    <w:link w:val="NzevChar"/>
    <w:qFormat/>
    <w:rsid w:val="000353CE"/>
    <w:pPr>
      <w:jc w:val="center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customStyle="1" w:styleId="NzevChar">
    <w:name w:val="Název Char"/>
    <w:basedOn w:val="Standardnpsmoodstavce"/>
    <w:link w:val="Nzev"/>
    <w:qFormat/>
    <w:rsid w:val="000353CE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customStyle="1" w:styleId="Default">
    <w:name w:val="Default"/>
    <w:qFormat/>
    <w:rsid w:val="000353CE"/>
    <w:pPr>
      <w:autoSpaceDE w:val="0"/>
      <w:autoSpaceDN w:val="0"/>
      <w:adjustRightInd w:val="0"/>
      <w:spacing w:after="0" w:line="240" w:lineRule="auto"/>
    </w:pPr>
    <w:rPr>
      <w:rFonts w:ascii="EUAlbertina" w:eastAsia="Calibri" w:hAnsi="EUAlbertina" w:cs="EUAlbertina"/>
      <w:color w:val="000000"/>
      <w:sz w:val="24"/>
      <w:szCs w:val="24"/>
    </w:rPr>
  </w:style>
  <w:style w:type="character" w:styleId="Siln">
    <w:name w:val="Strong"/>
    <w:qFormat/>
    <w:rsid w:val="000353CE"/>
    <w:rPr>
      <w:b/>
    </w:rPr>
  </w:style>
  <w:style w:type="paragraph" w:customStyle="1" w:styleId="Text1">
    <w:name w:val="Text 1"/>
    <w:basedOn w:val="Normln"/>
    <w:qFormat/>
    <w:rsid w:val="000353CE"/>
    <w:pPr>
      <w:tabs>
        <w:tab w:val="left" w:pos="851"/>
        <w:tab w:val="left" w:pos="1418"/>
      </w:tabs>
      <w:spacing w:before="120" w:after="120"/>
      <w:ind w:left="851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paragraph" w:styleId="Podnadpis">
    <w:name w:val="Subtitle"/>
    <w:aliases w:val="Podtitul"/>
    <w:basedOn w:val="Normln"/>
    <w:link w:val="PodnadpisChar1"/>
    <w:qFormat/>
    <w:rsid w:val="000353CE"/>
    <w:pPr>
      <w:jc w:val="center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customStyle="1" w:styleId="PodnadpisChar">
    <w:name w:val="Podnadpis Char"/>
    <w:basedOn w:val="Standardnpsmoodstavce"/>
    <w:uiPriority w:val="11"/>
    <w:qFormat/>
    <w:rsid w:val="000353CE"/>
    <w:rPr>
      <w:rFonts w:eastAsiaTheme="minorEastAsia"/>
      <w:color w:val="5A5A5A" w:themeColor="text1" w:themeTint="A5"/>
      <w:spacing w:val="15"/>
    </w:rPr>
  </w:style>
  <w:style w:type="character" w:customStyle="1" w:styleId="PodnadpisChar1">
    <w:name w:val="Podnadpis Char1"/>
    <w:aliases w:val="Podtitul Char"/>
    <w:link w:val="Podnadpis"/>
    <w:qFormat/>
    <w:rsid w:val="000353CE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customStyle="1" w:styleId="xl31">
    <w:name w:val="xl31"/>
    <w:basedOn w:val="Normln"/>
    <w:qFormat/>
    <w:rsid w:val="000353CE"/>
    <w:pPr>
      <w:spacing w:before="100" w:after="100"/>
    </w:pPr>
    <w:rPr>
      <w:rFonts w:eastAsia="Times New Roman" w:cs="Arial"/>
      <w:sz w:val="24"/>
      <w:szCs w:val="24"/>
      <w:lang w:eastAsia="cs-CZ"/>
    </w:rPr>
  </w:style>
  <w:style w:type="paragraph" w:customStyle="1" w:styleId="tverce">
    <w:name w:val="čtverce"/>
    <w:basedOn w:val="Normln"/>
    <w:autoRedefine/>
    <w:qFormat/>
    <w:rsid w:val="000353CE"/>
    <w:pPr>
      <w:spacing w:before="40"/>
      <w:jc w:val="both"/>
    </w:pPr>
    <w:rPr>
      <w:rFonts w:eastAsia="Times New Roman"/>
      <w:sz w:val="24"/>
      <w:szCs w:val="20"/>
      <w:lang w:eastAsia="cs-CZ"/>
    </w:rPr>
  </w:style>
  <w:style w:type="paragraph" w:customStyle="1" w:styleId="odstavec">
    <w:name w:val="odstavec"/>
    <w:basedOn w:val="Normln"/>
    <w:qFormat/>
    <w:rsid w:val="000353CE"/>
    <w:pPr>
      <w:spacing w:before="120"/>
      <w:ind w:firstLine="709"/>
    </w:pPr>
    <w:rPr>
      <w:rFonts w:eastAsia="Times New Roman"/>
      <w:sz w:val="24"/>
      <w:szCs w:val="20"/>
      <w:lang w:eastAsia="cs-CZ"/>
    </w:rPr>
  </w:style>
  <w:style w:type="paragraph" w:customStyle="1" w:styleId="Normln0">
    <w:name w:val="Norm‡ln’"/>
    <w:qFormat/>
    <w:rsid w:val="000353C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zkladntextmj0">
    <w:name w:val="zkladntextmj"/>
    <w:basedOn w:val="Normln"/>
    <w:qFormat/>
    <w:rsid w:val="000353CE"/>
    <w:rPr>
      <w:rFonts w:ascii="Times New Roman" w:eastAsia="Arial Unicode MS" w:hAnsi="Times New Roman"/>
      <w:sz w:val="24"/>
      <w:szCs w:val="24"/>
      <w:lang w:eastAsia="cs-CZ"/>
    </w:rPr>
  </w:style>
  <w:style w:type="paragraph" w:customStyle="1" w:styleId="Zkladntext22">
    <w:name w:val="Základní text 22"/>
    <w:basedOn w:val="Normln"/>
    <w:qFormat/>
    <w:rsid w:val="000353CE"/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slovn">
    <w:name w:val="slovn"/>
    <w:basedOn w:val="Normln"/>
    <w:qFormat/>
    <w:rsid w:val="000353CE"/>
    <w:pPr>
      <w:numPr>
        <w:numId w:val="4"/>
      </w:numPr>
      <w:spacing w:after="120"/>
      <w:jc w:val="both"/>
    </w:pPr>
    <w:rPr>
      <w:rFonts w:ascii="Times New Roman" w:eastAsia="Arial Unicode MS" w:hAnsi="Times New Roman"/>
      <w:sz w:val="24"/>
      <w:szCs w:val="24"/>
      <w:lang w:eastAsia="cs-CZ"/>
    </w:rPr>
  </w:style>
  <w:style w:type="paragraph" w:customStyle="1" w:styleId="mezera">
    <w:name w:val="mezera"/>
    <w:basedOn w:val="Normln"/>
    <w:next w:val="Normln"/>
    <w:qFormat/>
    <w:rsid w:val="000353CE"/>
    <w:pPr>
      <w:jc w:val="both"/>
    </w:pPr>
    <w:rPr>
      <w:rFonts w:eastAsia="Times New Roman"/>
      <w:sz w:val="24"/>
      <w:szCs w:val="20"/>
      <w:lang w:eastAsia="cs-CZ"/>
    </w:rPr>
  </w:style>
  <w:style w:type="paragraph" w:styleId="FormtovanvHTML">
    <w:name w:val="HTML Preformatted"/>
    <w:basedOn w:val="Normln"/>
    <w:link w:val="FormtovanvHTMLChar"/>
    <w:qFormat/>
    <w:rsid w:val="000353C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/>
      <w:sz w:val="20"/>
      <w:szCs w:val="20"/>
      <w:lang w:val="x-none" w:eastAsia="x-none"/>
    </w:rPr>
  </w:style>
  <w:style w:type="character" w:customStyle="1" w:styleId="FormtovanvHTMLChar">
    <w:name w:val="Formátovaný v HTML Char"/>
    <w:basedOn w:val="Standardnpsmoodstavce"/>
    <w:link w:val="FormtovanvHTML"/>
    <w:qFormat/>
    <w:rsid w:val="000353CE"/>
    <w:rPr>
      <w:rFonts w:ascii="Arial Unicode MS" w:eastAsia="Arial Unicode MS" w:hAnsi="Arial Unicode MS" w:cs="Times New Roman"/>
      <w:sz w:val="20"/>
      <w:szCs w:val="20"/>
      <w:lang w:val="x-none" w:eastAsia="x-none"/>
    </w:rPr>
  </w:style>
  <w:style w:type="paragraph" w:customStyle="1" w:styleId="tverce0">
    <w:name w:val="?tverce"/>
    <w:basedOn w:val="Normln"/>
    <w:qFormat/>
    <w:rsid w:val="000353CE"/>
    <w:pPr>
      <w:tabs>
        <w:tab w:val="left" w:pos="360"/>
      </w:tabs>
      <w:ind w:left="360" w:hanging="360"/>
      <w:jc w:val="both"/>
    </w:pPr>
    <w:rPr>
      <w:rFonts w:eastAsia="Times New Roman"/>
      <w:sz w:val="24"/>
      <w:szCs w:val="20"/>
      <w:lang w:eastAsia="cs-CZ"/>
    </w:rPr>
  </w:style>
  <w:style w:type="paragraph" w:styleId="Normlnweb">
    <w:name w:val="Normal (Web)"/>
    <w:basedOn w:val="Normln"/>
    <w:uiPriority w:val="99"/>
    <w:unhideWhenUsed/>
    <w:qFormat/>
    <w:rsid w:val="000353C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0353CE"/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0353CE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customStyle="1" w:styleId="Zkladntext33">
    <w:name w:val="Základní text 33"/>
    <w:basedOn w:val="Normln"/>
    <w:qFormat/>
    <w:rsid w:val="000353CE"/>
    <w:pPr>
      <w:jc w:val="both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styleId="Obsah4">
    <w:name w:val="toc 4"/>
    <w:basedOn w:val="Normln"/>
    <w:next w:val="Normln"/>
    <w:autoRedefine/>
    <w:uiPriority w:val="39"/>
    <w:unhideWhenUsed/>
    <w:rsid w:val="000353CE"/>
    <w:pPr>
      <w:spacing w:after="100" w:line="276" w:lineRule="auto"/>
      <w:ind w:left="660"/>
    </w:pPr>
    <w:rPr>
      <w:rFonts w:ascii="Calibri" w:eastAsia="Times New Roman" w:hAnsi="Calibri"/>
      <w:lang w:eastAsia="cs-CZ"/>
    </w:rPr>
  </w:style>
  <w:style w:type="paragraph" w:styleId="Obsah5">
    <w:name w:val="toc 5"/>
    <w:basedOn w:val="Normln"/>
    <w:next w:val="Normln"/>
    <w:autoRedefine/>
    <w:uiPriority w:val="39"/>
    <w:unhideWhenUsed/>
    <w:rsid w:val="000353CE"/>
    <w:pPr>
      <w:spacing w:after="100" w:line="276" w:lineRule="auto"/>
      <w:ind w:left="880"/>
    </w:pPr>
    <w:rPr>
      <w:rFonts w:ascii="Calibri" w:eastAsia="Times New Roman" w:hAnsi="Calibri"/>
      <w:lang w:eastAsia="cs-CZ"/>
    </w:rPr>
  </w:style>
  <w:style w:type="paragraph" w:styleId="Obsah6">
    <w:name w:val="toc 6"/>
    <w:basedOn w:val="Normln"/>
    <w:next w:val="Normln"/>
    <w:autoRedefine/>
    <w:uiPriority w:val="39"/>
    <w:unhideWhenUsed/>
    <w:rsid w:val="000353CE"/>
    <w:pPr>
      <w:spacing w:after="100" w:line="276" w:lineRule="auto"/>
      <w:ind w:left="1100"/>
    </w:pPr>
    <w:rPr>
      <w:rFonts w:ascii="Calibri" w:eastAsia="Times New Roman" w:hAnsi="Calibri"/>
      <w:lang w:eastAsia="cs-CZ"/>
    </w:rPr>
  </w:style>
  <w:style w:type="paragraph" w:styleId="Obsah7">
    <w:name w:val="toc 7"/>
    <w:basedOn w:val="Normln"/>
    <w:next w:val="Normln"/>
    <w:autoRedefine/>
    <w:uiPriority w:val="39"/>
    <w:unhideWhenUsed/>
    <w:rsid w:val="000353CE"/>
    <w:pPr>
      <w:spacing w:after="100" w:line="276" w:lineRule="auto"/>
      <w:ind w:left="1320"/>
    </w:pPr>
    <w:rPr>
      <w:rFonts w:ascii="Calibri" w:eastAsia="Times New Roman" w:hAnsi="Calibri"/>
      <w:lang w:eastAsia="cs-CZ"/>
    </w:rPr>
  </w:style>
  <w:style w:type="paragraph" w:styleId="Obsah8">
    <w:name w:val="toc 8"/>
    <w:basedOn w:val="Normln"/>
    <w:next w:val="Normln"/>
    <w:autoRedefine/>
    <w:uiPriority w:val="39"/>
    <w:unhideWhenUsed/>
    <w:rsid w:val="000353CE"/>
    <w:pPr>
      <w:spacing w:after="100" w:line="276" w:lineRule="auto"/>
      <w:ind w:left="1540"/>
    </w:pPr>
    <w:rPr>
      <w:rFonts w:ascii="Calibri" w:eastAsia="Times New Roman" w:hAnsi="Calibri"/>
      <w:lang w:eastAsia="cs-CZ"/>
    </w:rPr>
  </w:style>
  <w:style w:type="paragraph" w:styleId="Obsah9">
    <w:name w:val="toc 9"/>
    <w:basedOn w:val="Normln"/>
    <w:next w:val="Normln"/>
    <w:autoRedefine/>
    <w:uiPriority w:val="39"/>
    <w:unhideWhenUsed/>
    <w:rsid w:val="000353CE"/>
    <w:pPr>
      <w:spacing w:after="100" w:line="276" w:lineRule="auto"/>
      <w:ind w:left="1760"/>
    </w:pPr>
    <w:rPr>
      <w:rFonts w:ascii="Calibri" w:eastAsia="Times New Roman" w:hAnsi="Calibri"/>
      <w:lang w:eastAsia="cs-CZ"/>
    </w:rPr>
  </w:style>
  <w:style w:type="table" w:customStyle="1" w:styleId="Mkatabulky1">
    <w:name w:val="Mřížka tabulky1"/>
    <w:basedOn w:val="Normlntabulka"/>
    <w:next w:val="Mkatabulky"/>
    <w:uiPriority w:val="59"/>
    <w:rsid w:val="000353C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">
    <w:name w:val="Mřížka tabulky2"/>
    <w:basedOn w:val="Normlntabulka"/>
    <w:next w:val="Mkatabulky"/>
    <w:uiPriority w:val="59"/>
    <w:rsid w:val="000353C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1">
    <w:name w:val="Bez seznamu1"/>
    <w:next w:val="Bezseznamu"/>
    <w:uiPriority w:val="99"/>
    <w:semiHidden/>
    <w:unhideWhenUsed/>
    <w:rsid w:val="000353CE"/>
  </w:style>
  <w:style w:type="table" w:customStyle="1" w:styleId="Mkatabulky3">
    <w:name w:val="Mřížka tabulky3"/>
    <w:basedOn w:val="Normlntabulka"/>
    <w:next w:val="Mkatabulky"/>
    <w:uiPriority w:val="59"/>
    <w:rsid w:val="000353C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rtxtstd5">
    <w:name w:val="urtxtstd5"/>
    <w:qFormat/>
    <w:rsid w:val="000353CE"/>
    <w:rPr>
      <w:rFonts w:ascii="Tahoma" w:hAnsi="Tahoma" w:cs="Tahoma" w:hint="default"/>
      <w:b w:val="0"/>
      <w:bCs w:val="0"/>
      <w:i w:val="0"/>
      <w:iCs w:val="0"/>
      <w:color w:val="000000"/>
      <w:sz w:val="17"/>
      <w:szCs w:val="17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0353CE"/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0353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Ukotvenpoznmkypodarou">
    <w:name w:val="Ukotvení poznámky pod čarou"/>
    <w:rsid w:val="000353CE"/>
    <w:rPr>
      <w:vertAlign w:val="superscript"/>
    </w:rPr>
  </w:style>
  <w:style w:type="paragraph" w:customStyle="1" w:styleId="Poznmkapodarou">
    <w:name w:val="Poznámka pod čarou"/>
    <w:basedOn w:val="Normln"/>
    <w:rsid w:val="000353CE"/>
    <w:pPr>
      <w:suppressLineNumbers/>
      <w:ind w:left="339" w:hanging="339"/>
    </w:pPr>
    <w:rPr>
      <w:rFonts w:ascii="Liberation Serif" w:eastAsia="SimSun" w:hAnsi="Liberation Serif" w:cs="Mangal"/>
      <w:sz w:val="20"/>
      <w:szCs w:val="20"/>
      <w:lang w:eastAsia="zh-CN" w:bidi="hi-IN"/>
    </w:rPr>
  </w:style>
  <w:style w:type="paragraph" w:customStyle="1" w:styleId="EntRefer">
    <w:name w:val="EntRefer"/>
    <w:basedOn w:val="Normln"/>
    <w:qFormat/>
    <w:rsid w:val="000353CE"/>
    <w:pPr>
      <w:widowControl w:val="0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osnova2">
    <w:name w:val="osnova2"/>
    <w:basedOn w:val="Normln"/>
    <w:qFormat/>
    <w:rsid w:val="000353CE"/>
    <w:pPr>
      <w:numPr>
        <w:numId w:val="5"/>
      </w:numPr>
      <w:tabs>
        <w:tab w:val="left" w:pos="420"/>
        <w:tab w:val="left" w:pos="2260"/>
        <w:tab w:val="left" w:pos="2680"/>
        <w:tab w:val="left" w:pos="5060"/>
        <w:tab w:val="left" w:pos="5660"/>
        <w:tab w:val="left" w:pos="8880"/>
        <w:tab w:val="left" w:pos="14060"/>
      </w:tabs>
      <w:spacing w:before="120"/>
    </w:pPr>
    <w:rPr>
      <w:rFonts w:eastAsia="Times New Roman" w:cs="Arial"/>
      <w:b/>
      <w:sz w:val="20"/>
      <w:szCs w:val="20"/>
      <w:lang w:eastAsia="cs-CZ"/>
    </w:rPr>
  </w:style>
  <w:style w:type="paragraph" w:customStyle="1" w:styleId="osnova3">
    <w:name w:val="osnova3"/>
    <w:basedOn w:val="Normln"/>
    <w:qFormat/>
    <w:rsid w:val="000353CE"/>
    <w:pPr>
      <w:numPr>
        <w:ilvl w:val="1"/>
        <w:numId w:val="5"/>
      </w:numPr>
      <w:tabs>
        <w:tab w:val="left" w:pos="420"/>
        <w:tab w:val="left" w:pos="2260"/>
        <w:tab w:val="left" w:pos="2680"/>
        <w:tab w:val="left" w:pos="5060"/>
        <w:tab w:val="left" w:pos="5660"/>
        <w:tab w:val="left" w:pos="8880"/>
        <w:tab w:val="left" w:pos="14060"/>
      </w:tabs>
      <w:spacing w:before="60"/>
    </w:pPr>
    <w:rPr>
      <w:rFonts w:eastAsia="Times New Roman" w:cs="Arial"/>
      <w:sz w:val="20"/>
      <w:szCs w:val="20"/>
      <w:lang w:eastAsia="cs-CZ"/>
    </w:rPr>
  </w:style>
  <w:style w:type="paragraph" w:customStyle="1" w:styleId="l4">
    <w:name w:val="l4"/>
    <w:basedOn w:val="Normln"/>
    <w:qFormat/>
    <w:rsid w:val="000353C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Internetovodkaz">
    <w:name w:val="Internetový odkaz"/>
    <w:unhideWhenUsed/>
    <w:rsid w:val="000353CE"/>
    <w:rPr>
      <w:color w:val="0563C1"/>
      <w:u w:val="single"/>
    </w:rPr>
  </w:style>
  <w:style w:type="character" w:styleId="Sledovanodkaz">
    <w:name w:val="FollowedHyperlink"/>
    <w:uiPriority w:val="99"/>
    <w:semiHidden/>
    <w:unhideWhenUsed/>
    <w:qFormat/>
    <w:rsid w:val="000353CE"/>
    <w:rPr>
      <w:color w:val="954F72"/>
      <w:u w:val="single"/>
    </w:rPr>
  </w:style>
  <w:style w:type="character" w:customStyle="1" w:styleId="PedmtkomenteChar">
    <w:name w:val="Předmět komentáře Char"/>
    <w:link w:val="Pedmtkomente"/>
    <w:uiPriority w:val="99"/>
    <w:semiHidden/>
    <w:qFormat/>
    <w:rsid w:val="000353CE"/>
    <w:rPr>
      <w:rFonts w:ascii="Times New Roman" w:eastAsia="Times New Roman" w:hAnsi="Times New Roman"/>
      <w:b/>
      <w:bCs/>
    </w:rPr>
  </w:style>
  <w:style w:type="character" w:customStyle="1" w:styleId="Znakypropoznmkupodarou">
    <w:name w:val="Znaky pro poznámku pod čarou"/>
    <w:qFormat/>
    <w:rsid w:val="000353CE"/>
  </w:style>
  <w:style w:type="character" w:customStyle="1" w:styleId="Ukotvenvysvtlivky">
    <w:name w:val="Ukotvení vysvětlivky"/>
    <w:rsid w:val="000353CE"/>
    <w:rPr>
      <w:vertAlign w:val="superscript"/>
    </w:rPr>
  </w:style>
  <w:style w:type="character" w:customStyle="1" w:styleId="Znakyprovysvtlivky">
    <w:name w:val="Znaky pro vysvětlivky"/>
    <w:qFormat/>
    <w:rsid w:val="000353CE"/>
  </w:style>
  <w:style w:type="paragraph" w:customStyle="1" w:styleId="Nadpis">
    <w:name w:val="Nadpis"/>
    <w:basedOn w:val="Normln"/>
    <w:next w:val="Tlotextu"/>
    <w:qFormat/>
    <w:rsid w:val="000353CE"/>
    <w:pPr>
      <w:keepNext/>
      <w:spacing w:before="240" w:after="120" w:line="276" w:lineRule="auto"/>
    </w:pPr>
    <w:rPr>
      <w:rFonts w:ascii="Liberation Sans" w:eastAsia="Microsoft YaHei" w:hAnsi="Liberation Sans" w:cs="Mangal"/>
      <w:sz w:val="28"/>
      <w:szCs w:val="28"/>
      <w:lang w:eastAsia="cs-CZ"/>
    </w:rPr>
  </w:style>
  <w:style w:type="paragraph" w:customStyle="1" w:styleId="Tlotextu">
    <w:name w:val="Tělo textu"/>
    <w:basedOn w:val="Normln"/>
    <w:rsid w:val="000353CE"/>
    <w:pPr>
      <w:spacing w:after="140" w:line="288" w:lineRule="auto"/>
    </w:pPr>
    <w:rPr>
      <w:rFonts w:ascii="Calibri" w:eastAsia="Times New Roman" w:hAnsi="Calibri"/>
      <w:lang w:eastAsia="cs-CZ"/>
    </w:rPr>
  </w:style>
  <w:style w:type="paragraph" w:customStyle="1" w:styleId="Popisek">
    <w:name w:val="Popisek"/>
    <w:basedOn w:val="Normln"/>
    <w:rsid w:val="000353CE"/>
    <w:pPr>
      <w:suppressLineNumbers/>
      <w:spacing w:before="120" w:after="120" w:line="276" w:lineRule="auto"/>
    </w:pPr>
    <w:rPr>
      <w:rFonts w:ascii="Calibri" w:eastAsia="Times New Roman" w:hAnsi="Calibri" w:cs="Mangal"/>
      <w:i/>
      <w:iCs/>
      <w:sz w:val="24"/>
      <w:szCs w:val="24"/>
      <w:lang w:eastAsia="cs-CZ"/>
    </w:rPr>
  </w:style>
  <w:style w:type="paragraph" w:customStyle="1" w:styleId="Rejstk">
    <w:name w:val="Rejstřík"/>
    <w:basedOn w:val="Normln"/>
    <w:qFormat/>
    <w:rsid w:val="000353CE"/>
    <w:pPr>
      <w:suppressLineNumbers/>
      <w:spacing w:after="200" w:line="276" w:lineRule="auto"/>
    </w:pPr>
    <w:rPr>
      <w:rFonts w:ascii="Calibri" w:eastAsia="Times New Roman" w:hAnsi="Calibri" w:cs="Mangal"/>
      <w:lang w:eastAsia="cs-CZ"/>
    </w:rPr>
  </w:style>
  <w:style w:type="paragraph" w:styleId="Pedmtkomente">
    <w:name w:val="annotation subject"/>
    <w:basedOn w:val="Textkomente"/>
    <w:link w:val="PedmtkomenteChar"/>
    <w:uiPriority w:val="99"/>
    <w:semiHidden/>
    <w:unhideWhenUsed/>
    <w:qFormat/>
    <w:rsid w:val="000353CE"/>
    <w:pPr>
      <w:spacing w:after="200"/>
    </w:pPr>
    <w:rPr>
      <w:rFonts w:cstheme="minorBidi"/>
      <w:b/>
      <w:bCs/>
      <w:sz w:val="22"/>
      <w:szCs w:val="22"/>
      <w:lang w:val="cs-CZ" w:eastAsia="en-US"/>
    </w:rPr>
  </w:style>
  <w:style w:type="character" w:customStyle="1" w:styleId="PedmtkomenteChar1">
    <w:name w:val="Předmět komentáře Char1"/>
    <w:basedOn w:val="TextkomenteChar"/>
    <w:uiPriority w:val="99"/>
    <w:semiHidden/>
    <w:qFormat/>
    <w:rsid w:val="000353CE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TextpoznpodarouChar1">
    <w:name w:val="Text pozn. pod čarou Char1"/>
    <w:qFormat/>
    <w:rsid w:val="000353CE"/>
    <w:rPr>
      <w:rFonts w:ascii="Calibri" w:eastAsia="Calibri" w:hAnsi="Calibri" w:cs="Times New Roman"/>
      <w:szCs w:val="20"/>
      <w:lang w:eastAsia="en-US" w:bidi="ar-SA"/>
    </w:rPr>
  </w:style>
  <w:style w:type="paragraph" w:customStyle="1" w:styleId="Podnadpis2">
    <w:name w:val="Podnadpis2"/>
    <w:uiPriority w:val="99"/>
    <w:qFormat/>
    <w:rsid w:val="000353CE"/>
    <w:pPr>
      <w:spacing w:before="72" w:after="72" w:line="240" w:lineRule="auto"/>
      <w:jc w:val="center"/>
    </w:pPr>
    <w:rPr>
      <w:rFonts w:ascii="Arial" w:eastAsia="Times New Roman" w:hAnsi="Arial" w:cs="Times New Roman"/>
      <w:b/>
      <w:color w:val="000000"/>
      <w:sz w:val="26"/>
      <w:szCs w:val="20"/>
      <w:lang w:eastAsia="cs-CZ"/>
    </w:rPr>
  </w:style>
  <w:style w:type="character" w:customStyle="1" w:styleId="WW8Num3z0">
    <w:name w:val="WW8Num3z0"/>
    <w:qFormat/>
    <w:rsid w:val="000353CE"/>
  </w:style>
  <w:style w:type="character" w:customStyle="1" w:styleId="WW8Num4z0">
    <w:name w:val="WW8Num4z0"/>
    <w:qFormat/>
    <w:rsid w:val="000353CE"/>
  </w:style>
  <w:style w:type="character" w:customStyle="1" w:styleId="WW8Num6z0">
    <w:name w:val="WW8Num6z0"/>
    <w:qFormat/>
    <w:rsid w:val="000353CE"/>
  </w:style>
  <w:style w:type="character" w:customStyle="1" w:styleId="WW8Num6z1">
    <w:name w:val="WW8Num6z1"/>
    <w:qFormat/>
    <w:rsid w:val="000353CE"/>
  </w:style>
  <w:style w:type="character" w:customStyle="1" w:styleId="WW8Num6z2">
    <w:name w:val="WW8Num6z2"/>
    <w:qFormat/>
    <w:rsid w:val="000353CE"/>
  </w:style>
  <w:style w:type="character" w:customStyle="1" w:styleId="WW8Num6z3">
    <w:name w:val="WW8Num6z3"/>
    <w:qFormat/>
    <w:rsid w:val="000353CE"/>
  </w:style>
  <w:style w:type="character" w:customStyle="1" w:styleId="WW8Num6z4">
    <w:name w:val="WW8Num6z4"/>
    <w:qFormat/>
    <w:rsid w:val="000353CE"/>
  </w:style>
  <w:style w:type="character" w:customStyle="1" w:styleId="WW8Num6z5">
    <w:name w:val="WW8Num6z5"/>
    <w:qFormat/>
    <w:rsid w:val="000353CE"/>
  </w:style>
  <w:style w:type="character" w:customStyle="1" w:styleId="WW8Num6z6">
    <w:name w:val="WW8Num6z6"/>
    <w:qFormat/>
    <w:rsid w:val="000353CE"/>
  </w:style>
  <w:style w:type="character" w:customStyle="1" w:styleId="WW8Num6z7">
    <w:name w:val="WW8Num6z7"/>
    <w:qFormat/>
    <w:rsid w:val="000353CE"/>
  </w:style>
  <w:style w:type="character" w:customStyle="1" w:styleId="WW8Num6z8">
    <w:name w:val="WW8Num6z8"/>
    <w:qFormat/>
    <w:rsid w:val="000353CE"/>
  </w:style>
  <w:style w:type="character" w:customStyle="1" w:styleId="WW8Num7z0">
    <w:name w:val="WW8Num7z0"/>
    <w:qFormat/>
    <w:rsid w:val="000353CE"/>
  </w:style>
  <w:style w:type="character" w:customStyle="1" w:styleId="WW8Num7z1">
    <w:name w:val="WW8Num7z1"/>
    <w:qFormat/>
    <w:rsid w:val="000353CE"/>
  </w:style>
  <w:style w:type="character" w:customStyle="1" w:styleId="WW8Num7z2">
    <w:name w:val="WW8Num7z2"/>
    <w:qFormat/>
    <w:rsid w:val="000353CE"/>
  </w:style>
  <w:style w:type="character" w:customStyle="1" w:styleId="WW8Num7z3">
    <w:name w:val="WW8Num7z3"/>
    <w:qFormat/>
    <w:rsid w:val="000353CE"/>
  </w:style>
  <w:style w:type="character" w:customStyle="1" w:styleId="WW8Num7z4">
    <w:name w:val="WW8Num7z4"/>
    <w:qFormat/>
    <w:rsid w:val="000353CE"/>
  </w:style>
  <w:style w:type="character" w:customStyle="1" w:styleId="WW8Num7z5">
    <w:name w:val="WW8Num7z5"/>
    <w:qFormat/>
    <w:rsid w:val="000353CE"/>
  </w:style>
  <w:style w:type="character" w:customStyle="1" w:styleId="WW8Num7z6">
    <w:name w:val="WW8Num7z6"/>
    <w:qFormat/>
    <w:rsid w:val="000353CE"/>
  </w:style>
  <w:style w:type="character" w:customStyle="1" w:styleId="WW8Num7z7">
    <w:name w:val="WW8Num7z7"/>
    <w:qFormat/>
    <w:rsid w:val="000353CE"/>
  </w:style>
  <w:style w:type="character" w:customStyle="1" w:styleId="WW8Num7z8">
    <w:name w:val="WW8Num7z8"/>
    <w:qFormat/>
    <w:rsid w:val="000353CE"/>
  </w:style>
  <w:style w:type="character" w:customStyle="1" w:styleId="WW8Num5z0">
    <w:name w:val="WW8Num5z0"/>
    <w:qFormat/>
    <w:rsid w:val="000353CE"/>
  </w:style>
  <w:style w:type="numbering" w:customStyle="1" w:styleId="WW8Num3">
    <w:name w:val="WW8Num3"/>
    <w:rsid w:val="000353CE"/>
  </w:style>
  <w:style w:type="numbering" w:customStyle="1" w:styleId="WW8Num4">
    <w:name w:val="WW8Num4"/>
    <w:rsid w:val="000353CE"/>
  </w:style>
  <w:style w:type="numbering" w:customStyle="1" w:styleId="WW8Num6">
    <w:name w:val="WW8Num6"/>
    <w:rsid w:val="000353CE"/>
  </w:style>
  <w:style w:type="numbering" w:customStyle="1" w:styleId="WW8Num7">
    <w:name w:val="WW8Num7"/>
    <w:rsid w:val="000353CE"/>
  </w:style>
  <w:style w:type="numbering" w:customStyle="1" w:styleId="WW8Num5">
    <w:name w:val="WW8Num5"/>
    <w:rsid w:val="000353CE"/>
  </w:style>
  <w:style w:type="paragraph" w:customStyle="1" w:styleId="UZEI-logo">
    <w:name w:val="UZEI-logo"/>
    <w:basedOn w:val="Normln"/>
    <w:next w:val="M-nzev"/>
    <w:qFormat/>
    <w:rsid w:val="000353CE"/>
    <w:pPr>
      <w:keepNext/>
      <w:spacing w:before="120"/>
      <w:jc w:val="center"/>
    </w:pPr>
    <w:rPr>
      <w:rFonts w:eastAsia="Times New Roman"/>
      <w:b/>
      <w:caps/>
      <w:kern w:val="28"/>
      <w:sz w:val="20"/>
      <w:szCs w:val="24"/>
      <w:lang w:eastAsia="cs-CZ"/>
    </w:rPr>
  </w:style>
  <w:style w:type="paragraph" w:customStyle="1" w:styleId="M-nzev">
    <w:name w:val="MÚ - název"/>
    <w:basedOn w:val="Normln"/>
    <w:next w:val="M-T4102"/>
    <w:qFormat/>
    <w:rsid w:val="000353CE"/>
    <w:pPr>
      <w:pBdr>
        <w:bottom w:val="single" w:sz="4" w:space="1" w:color="548DD4"/>
      </w:pBdr>
      <w:spacing w:before="2160"/>
      <w:jc w:val="center"/>
    </w:pPr>
    <w:rPr>
      <w:rFonts w:eastAsia="Times New Roman" w:cs="Arial"/>
      <w:sz w:val="56"/>
      <w:szCs w:val="56"/>
      <w:lang w:eastAsia="cs-CZ"/>
    </w:rPr>
  </w:style>
  <w:style w:type="paragraph" w:customStyle="1" w:styleId="M-termnodevzdn">
    <w:name w:val="MÚ - termín odevzdání"/>
    <w:basedOn w:val="Normln"/>
    <w:next w:val="Nadpis1"/>
    <w:qFormat/>
    <w:rsid w:val="000353CE"/>
    <w:pPr>
      <w:spacing w:before="5400"/>
      <w:jc w:val="center"/>
    </w:pPr>
    <w:rPr>
      <w:rFonts w:eastAsia="Times New Roman" w:cs="Arial"/>
      <w:sz w:val="20"/>
      <w:szCs w:val="24"/>
      <w:lang w:eastAsia="cs-CZ"/>
    </w:rPr>
  </w:style>
  <w:style w:type="paragraph" w:customStyle="1" w:styleId="M-termnzadn">
    <w:name w:val="MÚ - termín zadání"/>
    <w:basedOn w:val="Normln"/>
    <w:next w:val="M-termnodevzdn"/>
    <w:qFormat/>
    <w:rsid w:val="000353CE"/>
    <w:pPr>
      <w:spacing w:before="240" w:line="300" w:lineRule="atLeast"/>
      <w:ind w:left="1701" w:hanging="1701"/>
      <w:jc w:val="both"/>
    </w:pPr>
    <w:rPr>
      <w:rFonts w:eastAsia="Times New Roman" w:cs="Arial"/>
      <w:sz w:val="20"/>
      <w:szCs w:val="24"/>
      <w:lang w:eastAsia="cs-CZ"/>
    </w:rPr>
  </w:style>
  <w:style w:type="paragraph" w:customStyle="1" w:styleId="M-T4102">
    <w:name w:val="MÚ - TÚ 4102"/>
    <w:basedOn w:val="Normln"/>
    <w:next w:val="M-zadavatel"/>
    <w:qFormat/>
    <w:rsid w:val="000353CE"/>
    <w:pPr>
      <w:spacing w:before="240"/>
      <w:jc w:val="center"/>
    </w:pPr>
    <w:rPr>
      <w:rFonts w:eastAsia="Times New Roman"/>
      <w:sz w:val="20"/>
      <w:szCs w:val="24"/>
      <w:lang w:eastAsia="cs-CZ"/>
    </w:rPr>
  </w:style>
  <w:style w:type="paragraph" w:customStyle="1" w:styleId="M-zadavatel">
    <w:name w:val="MÚ - zadavatel"/>
    <w:basedOn w:val="Normln"/>
    <w:next w:val="M-termnzadn"/>
    <w:qFormat/>
    <w:rsid w:val="000353CE"/>
    <w:pPr>
      <w:spacing w:before="1800" w:line="300" w:lineRule="atLeast"/>
      <w:ind w:left="1701" w:hanging="1701"/>
      <w:jc w:val="both"/>
    </w:pPr>
    <w:rPr>
      <w:rFonts w:eastAsia="Times New Roman" w:cs="Arial"/>
      <w:sz w:val="20"/>
      <w:szCs w:val="24"/>
      <w:lang w:eastAsia="cs-CZ"/>
    </w:rPr>
  </w:style>
  <w:style w:type="table" w:customStyle="1" w:styleId="Mkatabulky5">
    <w:name w:val="Mřížka tabulky5"/>
    <w:basedOn w:val="Normlntabulka"/>
    <w:next w:val="Mkatabulky"/>
    <w:uiPriority w:val="59"/>
    <w:rsid w:val="000353C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">
    <w:name w:val="Mřížka tabulky6"/>
    <w:basedOn w:val="Normlntabulka"/>
    <w:next w:val="Mkatabulky"/>
    <w:uiPriority w:val="59"/>
    <w:rsid w:val="000353C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">
    <w:name w:val="Mřížka tabulky41"/>
    <w:basedOn w:val="Normlntabulka"/>
    <w:next w:val="Mkatabulky"/>
    <w:uiPriority w:val="39"/>
    <w:rsid w:val="000353C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e">
    <w:name w:val="Revision"/>
    <w:hidden/>
    <w:uiPriority w:val="99"/>
    <w:semiHidden/>
    <w:qFormat/>
    <w:rsid w:val="000353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zkladntext210">
    <w:name w:val="zkladntext21"/>
    <w:basedOn w:val="Normln"/>
    <w:qFormat/>
    <w:rsid w:val="000353CE"/>
    <w:pPr>
      <w:spacing w:before="100" w:beforeAutospacing="1" w:after="100" w:afterAutospacing="1"/>
    </w:pPr>
    <w:rPr>
      <w:rFonts w:ascii="Times New Roman" w:hAnsi="Times New Roman"/>
      <w:color w:val="000000"/>
      <w:sz w:val="24"/>
      <w:szCs w:val="24"/>
      <w:lang w:eastAsia="cs-CZ"/>
    </w:rPr>
  </w:style>
  <w:style w:type="numbering" w:customStyle="1" w:styleId="Bezseznamu2">
    <w:name w:val="Bez seznamu2"/>
    <w:next w:val="Bezseznamu"/>
    <w:uiPriority w:val="99"/>
    <w:semiHidden/>
    <w:unhideWhenUsed/>
    <w:rsid w:val="000353CE"/>
  </w:style>
  <w:style w:type="table" w:customStyle="1" w:styleId="Mkatabulky7">
    <w:name w:val="Mřížka tabulky7"/>
    <w:basedOn w:val="Normlntabulka"/>
    <w:next w:val="Mkatabulky"/>
    <w:uiPriority w:val="39"/>
    <w:rsid w:val="000353C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">
    <w:name w:val="Mřížka tabulky43"/>
    <w:basedOn w:val="Normlntabulka"/>
    <w:next w:val="Mkatabulky"/>
    <w:uiPriority w:val="39"/>
    <w:rsid w:val="000353C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">
    <w:name w:val="Mřížka tabulky421"/>
    <w:basedOn w:val="Normlntabulka"/>
    <w:next w:val="Mkatabulky"/>
    <w:uiPriority w:val="39"/>
    <w:rsid w:val="000353C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">
    <w:name w:val="Mřížka tabulky11"/>
    <w:basedOn w:val="Normlntabulka"/>
    <w:next w:val="Mkatabulky"/>
    <w:uiPriority w:val="59"/>
    <w:rsid w:val="000353C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">
    <w:name w:val="Mřížka tabulky21"/>
    <w:basedOn w:val="Normlntabulka"/>
    <w:next w:val="Mkatabulky"/>
    <w:uiPriority w:val="59"/>
    <w:rsid w:val="000353C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11">
    <w:name w:val="Bez seznamu11"/>
    <w:next w:val="Bezseznamu"/>
    <w:uiPriority w:val="99"/>
    <w:semiHidden/>
    <w:unhideWhenUsed/>
    <w:rsid w:val="000353CE"/>
  </w:style>
  <w:style w:type="table" w:customStyle="1" w:styleId="Mkatabulky31">
    <w:name w:val="Mřížka tabulky31"/>
    <w:basedOn w:val="Normlntabulka"/>
    <w:next w:val="Mkatabulky"/>
    <w:uiPriority w:val="59"/>
    <w:rsid w:val="000353C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8Num31">
    <w:name w:val="WW8Num31"/>
    <w:rsid w:val="000353CE"/>
  </w:style>
  <w:style w:type="numbering" w:customStyle="1" w:styleId="WW8Num41">
    <w:name w:val="WW8Num41"/>
    <w:rsid w:val="000353CE"/>
  </w:style>
  <w:style w:type="numbering" w:customStyle="1" w:styleId="WW8Num61">
    <w:name w:val="WW8Num61"/>
    <w:rsid w:val="000353CE"/>
  </w:style>
  <w:style w:type="numbering" w:customStyle="1" w:styleId="WW8Num71">
    <w:name w:val="WW8Num71"/>
    <w:rsid w:val="000353CE"/>
  </w:style>
  <w:style w:type="numbering" w:customStyle="1" w:styleId="WW8Num51">
    <w:name w:val="WW8Num51"/>
    <w:rsid w:val="000353CE"/>
  </w:style>
  <w:style w:type="table" w:customStyle="1" w:styleId="Mkatabulky51">
    <w:name w:val="Mřížka tabulky51"/>
    <w:basedOn w:val="Normlntabulka"/>
    <w:next w:val="Mkatabulky"/>
    <w:uiPriority w:val="59"/>
    <w:rsid w:val="000353C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">
    <w:name w:val="Mřížka tabulky61"/>
    <w:basedOn w:val="Normlntabulka"/>
    <w:next w:val="Mkatabulky"/>
    <w:uiPriority w:val="59"/>
    <w:rsid w:val="000353C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">
    <w:name w:val="Mřížka tabulky411"/>
    <w:basedOn w:val="Normlntabulka"/>
    <w:next w:val="Mkatabulky"/>
    <w:uiPriority w:val="39"/>
    <w:rsid w:val="000353C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">
    <w:name w:val="Mřížka tabulky8"/>
    <w:basedOn w:val="Normlntabulka"/>
    <w:next w:val="Mkatabulky"/>
    <w:uiPriority w:val="39"/>
    <w:rsid w:val="000353CE"/>
    <w:pPr>
      <w:spacing w:after="0" w:line="240" w:lineRule="auto"/>
    </w:pPr>
    <w:rPr>
      <w:rFonts w:ascii="Calibri" w:eastAsia="Calibri" w:hAnsi="Calibri" w:cs="Times New Roman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">
    <w:name w:val="Mřížka tabulky9"/>
    <w:basedOn w:val="Normlntabulka"/>
    <w:next w:val="Mkatabulky"/>
    <w:uiPriority w:val="39"/>
    <w:rsid w:val="000353C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3">
    <w:name w:val="Bez seznamu3"/>
    <w:next w:val="Bezseznamu"/>
    <w:uiPriority w:val="99"/>
    <w:semiHidden/>
    <w:unhideWhenUsed/>
    <w:rsid w:val="000353CE"/>
  </w:style>
  <w:style w:type="paragraph" w:customStyle="1" w:styleId="footnotedescription">
    <w:name w:val="footnote description"/>
    <w:next w:val="Normln"/>
    <w:link w:val="footnotedescriptionChar"/>
    <w:hidden/>
    <w:qFormat/>
    <w:rsid w:val="000353CE"/>
    <w:pPr>
      <w:spacing w:after="0"/>
      <w:ind w:left="111"/>
    </w:pPr>
    <w:rPr>
      <w:rFonts w:ascii="Arial" w:eastAsia="Arial" w:hAnsi="Arial" w:cs="Arial"/>
      <w:color w:val="000000"/>
      <w:sz w:val="16"/>
      <w:lang w:eastAsia="cs-CZ"/>
    </w:rPr>
  </w:style>
  <w:style w:type="character" w:customStyle="1" w:styleId="footnotedescriptionChar">
    <w:name w:val="footnote description Char"/>
    <w:link w:val="footnotedescription"/>
    <w:qFormat/>
    <w:rsid w:val="000353CE"/>
    <w:rPr>
      <w:rFonts w:ascii="Arial" w:eastAsia="Arial" w:hAnsi="Arial" w:cs="Arial"/>
      <w:color w:val="000000"/>
      <w:sz w:val="16"/>
      <w:lang w:eastAsia="cs-CZ"/>
    </w:rPr>
  </w:style>
  <w:style w:type="character" w:customStyle="1" w:styleId="footnotemark">
    <w:name w:val="footnote mark"/>
    <w:hidden/>
    <w:qFormat/>
    <w:rsid w:val="000353CE"/>
    <w:rPr>
      <w:rFonts w:ascii="Arial" w:eastAsia="Arial" w:hAnsi="Arial" w:cs="Arial"/>
      <w:color w:val="000000"/>
      <w:sz w:val="16"/>
      <w:vertAlign w:val="superscript"/>
    </w:rPr>
  </w:style>
  <w:style w:type="table" w:customStyle="1" w:styleId="TableGrid">
    <w:name w:val="TableGrid"/>
    <w:rsid w:val="000353CE"/>
    <w:pPr>
      <w:spacing w:after="0" w:line="240" w:lineRule="auto"/>
    </w:pPr>
    <w:rPr>
      <w:rFonts w:ascii="Calibri" w:eastAsia="Times New Roman" w:hAnsi="Calibri" w:cs="Times New Roman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Mkatabulky10">
    <w:name w:val="Mřížka tabulky10"/>
    <w:basedOn w:val="Normlntabulka"/>
    <w:next w:val="Mkatabulky"/>
    <w:uiPriority w:val="39"/>
    <w:rsid w:val="000353C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4">
    <w:name w:val="Mřížka tabulky44"/>
    <w:basedOn w:val="Normlntabulka"/>
    <w:next w:val="Mkatabulky"/>
    <w:uiPriority w:val="39"/>
    <w:rsid w:val="000353C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2">
    <w:name w:val="Mřížka tabulky422"/>
    <w:basedOn w:val="Normlntabulka"/>
    <w:next w:val="Mkatabulky"/>
    <w:uiPriority w:val="39"/>
    <w:rsid w:val="000353C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">
    <w:name w:val="Mřížka tabulky12"/>
    <w:basedOn w:val="Normlntabulka"/>
    <w:next w:val="Mkatabulky"/>
    <w:uiPriority w:val="59"/>
    <w:rsid w:val="000353C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2">
    <w:name w:val="Mřížka tabulky22"/>
    <w:basedOn w:val="Normlntabulka"/>
    <w:next w:val="Mkatabulky"/>
    <w:uiPriority w:val="59"/>
    <w:rsid w:val="000353C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12">
    <w:name w:val="Bez seznamu12"/>
    <w:next w:val="Bezseznamu"/>
    <w:uiPriority w:val="99"/>
    <w:semiHidden/>
    <w:unhideWhenUsed/>
    <w:rsid w:val="000353CE"/>
  </w:style>
  <w:style w:type="table" w:customStyle="1" w:styleId="Mkatabulky32">
    <w:name w:val="Mřížka tabulky32"/>
    <w:basedOn w:val="Normlntabulka"/>
    <w:next w:val="Mkatabulky"/>
    <w:uiPriority w:val="59"/>
    <w:rsid w:val="000353C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8Num32">
    <w:name w:val="WW8Num32"/>
    <w:rsid w:val="000353CE"/>
  </w:style>
  <w:style w:type="numbering" w:customStyle="1" w:styleId="WW8Num42">
    <w:name w:val="WW8Num42"/>
    <w:rsid w:val="000353CE"/>
  </w:style>
  <w:style w:type="numbering" w:customStyle="1" w:styleId="WW8Num62">
    <w:name w:val="WW8Num62"/>
    <w:rsid w:val="000353CE"/>
  </w:style>
  <w:style w:type="numbering" w:customStyle="1" w:styleId="WW8Num72">
    <w:name w:val="WW8Num72"/>
    <w:rsid w:val="000353CE"/>
  </w:style>
  <w:style w:type="numbering" w:customStyle="1" w:styleId="WW8Num52">
    <w:name w:val="WW8Num52"/>
    <w:rsid w:val="000353CE"/>
  </w:style>
  <w:style w:type="table" w:customStyle="1" w:styleId="Mkatabulky52">
    <w:name w:val="Mřížka tabulky52"/>
    <w:basedOn w:val="Normlntabulka"/>
    <w:next w:val="Mkatabulky"/>
    <w:uiPriority w:val="59"/>
    <w:rsid w:val="000353C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2">
    <w:name w:val="Mřížka tabulky62"/>
    <w:basedOn w:val="Normlntabulka"/>
    <w:next w:val="Mkatabulky"/>
    <w:uiPriority w:val="59"/>
    <w:rsid w:val="000353C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2">
    <w:name w:val="Mřížka tabulky412"/>
    <w:basedOn w:val="Normlntabulka"/>
    <w:next w:val="Mkatabulky"/>
    <w:uiPriority w:val="39"/>
    <w:rsid w:val="000353C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21">
    <w:name w:val="Bez seznamu21"/>
    <w:next w:val="Bezseznamu"/>
    <w:uiPriority w:val="99"/>
    <w:semiHidden/>
    <w:unhideWhenUsed/>
    <w:rsid w:val="000353CE"/>
  </w:style>
  <w:style w:type="table" w:customStyle="1" w:styleId="Mkatabulky71">
    <w:name w:val="Mřížka tabulky71"/>
    <w:basedOn w:val="Normlntabulka"/>
    <w:next w:val="Mkatabulky"/>
    <w:uiPriority w:val="39"/>
    <w:rsid w:val="000353C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1">
    <w:name w:val="Mřížka tabulky431"/>
    <w:basedOn w:val="Normlntabulka"/>
    <w:next w:val="Mkatabulky"/>
    <w:uiPriority w:val="39"/>
    <w:rsid w:val="000353C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1">
    <w:name w:val="Mřížka tabulky4211"/>
    <w:basedOn w:val="Normlntabulka"/>
    <w:next w:val="Mkatabulky"/>
    <w:uiPriority w:val="39"/>
    <w:rsid w:val="000353C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1">
    <w:name w:val="Mřížka tabulky111"/>
    <w:basedOn w:val="Normlntabulka"/>
    <w:next w:val="Mkatabulky"/>
    <w:uiPriority w:val="59"/>
    <w:rsid w:val="000353C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1">
    <w:name w:val="Mřížka tabulky211"/>
    <w:basedOn w:val="Normlntabulka"/>
    <w:next w:val="Mkatabulky"/>
    <w:uiPriority w:val="59"/>
    <w:rsid w:val="000353C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111">
    <w:name w:val="Bez seznamu111"/>
    <w:next w:val="Bezseznamu"/>
    <w:uiPriority w:val="99"/>
    <w:semiHidden/>
    <w:unhideWhenUsed/>
    <w:rsid w:val="000353CE"/>
  </w:style>
  <w:style w:type="table" w:customStyle="1" w:styleId="Mkatabulky311">
    <w:name w:val="Mřížka tabulky311"/>
    <w:basedOn w:val="Normlntabulka"/>
    <w:next w:val="Mkatabulky"/>
    <w:uiPriority w:val="59"/>
    <w:rsid w:val="000353C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8Num311">
    <w:name w:val="WW8Num311"/>
    <w:rsid w:val="000353CE"/>
  </w:style>
  <w:style w:type="numbering" w:customStyle="1" w:styleId="WW8Num411">
    <w:name w:val="WW8Num411"/>
    <w:rsid w:val="000353CE"/>
  </w:style>
  <w:style w:type="numbering" w:customStyle="1" w:styleId="WW8Num611">
    <w:name w:val="WW8Num611"/>
    <w:rsid w:val="000353CE"/>
  </w:style>
  <w:style w:type="numbering" w:customStyle="1" w:styleId="WW8Num711">
    <w:name w:val="WW8Num711"/>
    <w:rsid w:val="000353CE"/>
  </w:style>
  <w:style w:type="numbering" w:customStyle="1" w:styleId="WW8Num511">
    <w:name w:val="WW8Num511"/>
    <w:rsid w:val="000353CE"/>
  </w:style>
  <w:style w:type="table" w:customStyle="1" w:styleId="Mkatabulky511">
    <w:name w:val="Mřížka tabulky511"/>
    <w:basedOn w:val="Normlntabulka"/>
    <w:next w:val="Mkatabulky"/>
    <w:uiPriority w:val="59"/>
    <w:rsid w:val="000353C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1">
    <w:name w:val="Mřížka tabulky611"/>
    <w:basedOn w:val="Normlntabulka"/>
    <w:next w:val="Mkatabulky"/>
    <w:uiPriority w:val="59"/>
    <w:rsid w:val="000353C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1">
    <w:name w:val="Mřížka tabulky4111"/>
    <w:basedOn w:val="Normlntabulka"/>
    <w:next w:val="Mkatabulky"/>
    <w:uiPriority w:val="39"/>
    <w:rsid w:val="000353C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1">
    <w:name w:val="Mřížka tabulky81"/>
    <w:basedOn w:val="Normlntabulka"/>
    <w:next w:val="Mkatabulky"/>
    <w:uiPriority w:val="39"/>
    <w:rsid w:val="000353CE"/>
    <w:pPr>
      <w:spacing w:after="0" w:line="240" w:lineRule="auto"/>
    </w:pPr>
    <w:rPr>
      <w:rFonts w:ascii="Calibri" w:eastAsia="Calibri" w:hAnsi="Calibri" w:cs="Times New Roman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1">
    <w:name w:val="Mřížka tabulky91"/>
    <w:basedOn w:val="Normlntabulka"/>
    <w:next w:val="Mkatabulky"/>
    <w:uiPriority w:val="39"/>
    <w:rsid w:val="000353C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0353CE"/>
    <w:pPr>
      <w:spacing w:after="0" w:line="240" w:lineRule="auto"/>
    </w:pPr>
    <w:rPr>
      <w:rFonts w:ascii="Calibri" w:eastAsia="Times New Roman" w:hAnsi="Calibri" w:cs="Times New Roman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Bezseznamu4">
    <w:name w:val="Bez seznamu4"/>
    <w:next w:val="Bezseznamu"/>
    <w:uiPriority w:val="99"/>
    <w:semiHidden/>
    <w:unhideWhenUsed/>
    <w:rsid w:val="000353CE"/>
  </w:style>
  <w:style w:type="character" w:customStyle="1" w:styleId="FootnoteCharacters">
    <w:name w:val="Footnote Characters"/>
    <w:qFormat/>
    <w:rsid w:val="000353CE"/>
    <w:rPr>
      <w:vertAlign w:val="superscript"/>
    </w:rPr>
  </w:style>
  <w:style w:type="character" w:customStyle="1" w:styleId="ListLabel1">
    <w:name w:val="ListLabel 1"/>
    <w:qFormat/>
    <w:rsid w:val="000353CE"/>
    <w:rPr>
      <w:rFonts w:cs="Times New Roman"/>
    </w:rPr>
  </w:style>
  <w:style w:type="character" w:customStyle="1" w:styleId="ListLabel2">
    <w:name w:val="ListLabel 2"/>
    <w:qFormat/>
    <w:rsid w:val="000353CE"/>
    <w:rPr>
      <w:rFonts w:cs="Times New Roman"/>
    </w:rPr>
  </w:style>
  <w:style w:type="character" w:customStyle="1" w:styleId="ListLabel3">
    <w:name w:val="ListLabel 3"/>
    <w:qFormat/>
    <w:rsid w:val="000353CE"/>
    <w:rPr>
      <w:rFonts w:cs="Times New Roman"/>
    </w:rPr>
  </w:style>
  <w:style w:type="character" w:customStyle="1" w:styleId="ListLabel4">
    <w:name w:val="ListLabel 4"/>
    <w:qFormat/>
    <w:rsid w:val="000353CE"/>
    <w:rPr>
      <w:rFonts w:cs="Times New Roman"/>
    </w:rPr>
  </w:style>
  <w:style w:type="character" w:customStyle="1" w:styleId="ListLabel5">
    <w:name w:val="ListLabel 5"/>
    <w:qFormat/>
    <w:rsid w:val="000353CE"/>
    <w:rPr>
      <w:rFonts w:cs="Times New Roman"/>
    </w:rPr>
  </w:style>
  <w:style w:type="character" w:customStyle="1" w:styleId="ListLabel6">
    <w:name w:val="ListLabel 6"/>
    <w:qFormat/>
    <w:rsid w:val="000353CE"/>
    <w:rPr>
      <w:rFonts w:cs="Times New Roman"/>
    </w:rPr>
  </w:style>
  <w:style w:type="character" w:customStyle="1" w:styleId="ListLabel7">
    <w:name w:val="ListLabel 7"/>
    <w:qFormat/>
    <w:rsid w:val="000353CE"/>
    <w:rPr>
      <w:rFonts w:cs="Times New Roman"/>
    </w:rPr>
  </w:style>
  <w:style w:type="character" w:customStyle="1" w:styleId="ListLabel8">
    <w:name w:val="ListLabel 8"/>
    <w:qFormat/>
    <w:rsid w:val="000353CE"/>
    <w:rPr>
      <w:rFonts w:cs="Times New Roman"/>
    </w:rPr>
  </w:style>
  <w:style w:type="character" w:customStyle="1" w:styleId="ListLabel9">
    <w:name w:val="ListLabel 9"/>
    <w:qFormat/>
    <w:rsid w:val="000353CE"/>
    <w:rPr>
      <w:rFonts w:cs="Times New Roman"/>
    </w:rPr>
  </w:style>
  <w:style w:type="character" w:customStyle="1" w:styleId="ListLabel10">
    <w:name w:val="ListLabel 10"/>
    <w:qFormat/>
    <w:rsid w:val="000353CE"/>
    <w:rPr>
      <w:rFonts w:ascii="Arial" w:hAnsi="Arial"/>
      <w:b/>
      <w:i w:val="0"/>
      <w:caps w:val="0"/>
      <w:smallCaps w:val="0"/>
      <w:strike w:val="0"/>
      <w:dstrike w:val="0"/>
      <w:vanish w:val="0"/>
      <w:color w:val="000000"/>
      <w:position w:val="0"/>
      <w:sz w:val="24"/>
      <w:u w:val="none" w:color="000000"/>
      <w:vertAlign w:val="baseline"/>
    </w:rPr>
  </w:style>
  <w:style w:type="character" w:customStyle="1" w:styleId="ListLabel11">
    <w:name w:val="ListLabel 11"/>
    <w:qFormat/>
    <w:rsid w:val="000353CE"/>
    <w:rPr>
      <w:rFonts w:cs="Courier New"/>
    </w:rPr>
  </w:style>
  <w:style w:type="character" w:customStyle="1" w:styleId="ListLabel12">
    <w:name w:val="ListLabel 12"/>
    <w:qFormat/>
    <w:rsid w:val="000353CE"/>
    <w:rPr>
      <w:rFonts w:cs="Courier New"/>
    </w:rPr>
  </w:style>
  <w:style w:type="character" w:customStyle="1" w:styleId="ListLabel13">
    <w:name w:val="ListLabel 13"/>
    <w:qFormat/>
    <w:rsid w:val="000353CE"/>
    <w:rPr>
      <w:rFonts w:cs="Courier New"/>
    </w:rPr>
  </w:style>
  <w:style w:type="character" w:customStyle="1" w:styleId="ListLabel14">
    <w:name w:val="ListLabel 14"/>
    <w:qFormat/>
    <w:rsid w:val="000353CE"/>
    <w:rPr>
      <w:rFonts w:ascii="Arial" w:eastAsia="Times New Roman" w:hAnsi="Arial" w:cs="Arial"/>
      <w:sz w:val="24"/>
    </w:rPr>
  </w:style>
  <w:style w:type="character" w:customStyle="1" w:styleId="ListLabel15">
    <w:name w:val="ListLabel 15"/>
    <w:qFormat/>
    <w:rsid w:val="000353CE"/>
    <w:rPr>
      <w:rFonts w:cs="Courier New"/>
    </w:rPr>
  </w:style>
  <w:style w:type="character" w:customStyle="1" w:styleId="ListLabel16">
    <w:name w:val="ListLabel 16"/>
    <w:qFormat/>
    <w:rsid w:val="000353CE"/>
    <w:rPr>
      <w:rFonts w:cs="Courier New"/>
    </w:rPr>
  </w:style>
  <w:style w:type="character" w:customStyle="1" w:styleId="ListLabel17">
    <w:name w:val="ListLabel 17"/>
    <w:qFormat/>
    <w:rsid w:val="000353CE"/>
    <w:rPr>
      <w:rFonts w:cs="Courier New"/>
    </w:rPr>
  </w:style>
  <w:style w:type="character" w:customStyle="1" w:styleId="ListLabel18">
    <w:name w:val="ListLabel 18"/>
    <w:qFormat/>
    <w:rsid w:val="000353CE"/>
    <w:rPr>
      <w:rFonts w:cs="Courier New"/>
    </w:rPr>
  </w:style>
  <w:style w:type="character" w:customStyle="1" w:styleId="ListLabel19">
    <w:name w:val="ListLabel 19"/>
    <w:qFormat/>
    <w:rsid w:val="000353CE"/>
    <w:rPr>
      <w:rFonts w:cs="Courier New"/>
    </w:rPr>
  </w:style>
  <w:style w:type="character" w:customStyle="1" w:styleId="ListLabel20">
    <w:name w:val="ListLabel 20"/>
    <w:qFormat/>
    <w:rsid w:val="000353CE"/>
    <w:rPr>
      <w:rFonts w:cs="Courier New"/>
    </w:rPr>
  </w:style>
  <w:style w:type="character" w:customStyle="1" w:styleId="ListLabel21">
    <w:name w:val="ListLabel 21"/>
    <w:qFormat/>
    <w:rsid w:val="000353CE"/>
    <w:rPr>
      <w:rFonts w:ascii="Arial" w:hAnsi="Arial"/>
      <w:b w:val="0"/>
      <w:i w:val="0"/>
      <w:caps w:val="0"/>
      <w:smallCaps w:val="0"/>
      <w:strike w:val="0"/>
      <w:dstrike w:val="0"/>
      <w:vanish w:val="0"/>
      <w:color w:val="000000"/>
      <w:position w:val="0"/>
      <w:sz w:val="24"/>
      <w:u w:val="none" w:color="000000"/>
      <w:effect w:val="none"/>
      <w:vertAlign w:val="baseline"/>
    </w:rPr>
  </w:style>
  <w:style w:type="character" w:customStyle="1" w:styleId="ListLabel22">
    <w:name w:val="ListLabel 22"/>
    <w:qFormat/>
    <w:rsid w:val="000353CE"/>
    <w:rPr>
      <w:rFonts w:cs="Courier New"/>
    </w:rPr>
  </w:style>
  <w:style w:type="character" w:customStyle="1" w:styleId="ListLabel23">
    <w:name w:val="ListLabel 23"/>
    <w:qFormat/>
    <w:rsid w:val="000353CE"/>
    <w:rPr>
      <w:rFonts w:cs="Courier New"/>
    </w:rPr>
  </w:style>
  <w:style w:type="character" w:customStyle="1" w:styleId="ListLabel24">
    <w:name w:val="ListLabel 24"/>
    <w:qFormat/>
    <w:rsid w:val="000353CE"/>
    <w:rPr>
      <w:rFonts w:cs="Courier New"/>
    </w:rPr>
  </w:style>
  <w:style w:type="character" w:customStyle="1" w:styleId="ListLabel25">
    <w:name w:val="ListLabel 25"/>
    <w:qFormat/>
    <w:rsid w:val="000353CE"/>
    <w:rPr>
      <w:rFonts w:cs="Courier New"/>
    </w:rPr>
  </w:style>
  <w:style w:type="character" w:customStyle="1" w:styleId="ListLabel26">
    <w:name w:val="ListLabel 26"/>
    <w:qFormat/>
    <w:rsid w:val="000353CE"/>
    <w:rPr>
      <w:rFonts w:cs="Courier New"/>
    </w:rPr>
  </w:style>
  <w:style w:type="character" w:customStyle="1" w:styleId="ListLabel27">
    <w:name w:val="ListLabel 27"/>
    <w:qFormat/>
    <w:rsid w:val="000353CE"/>
    <w:rPr>
      <w:rFonts w:cs="Courier New"/>
    </w:rPr>
  </w:style>
  <w:style w:type="character" w:customStyle="1" w:styleId="ListLabel28">
    <w:name w:val="ListLabel 28"/>
    <w:qFormat/>
    <w:rsid w:val="000353CE"/>
    <w:rPr>
      <w:rFonts w:cs="Courier New"/>
    </w:rPr>
  </w:style>
  <w:style w:type="character" w:customStyle="1" w:styleId="ListLabel29">
    <w:name w:val="ListLabel 29"/>
    <w:qFormat/>
    <w:rsid w:val="000353CE"/>
    <w:rPr>
      <w:rFonts w:cs="Courier New"/>
    </w:rPr>
  </w:style>
  <w:style w:type="character" w:customStyle="1" w:styleId="ListLabel30">
    <w:name w:val="ListLabel 30"/>
    <w:qFormat/>
    <w:rsid w:val="000353CE"/>
    <w:rPr>
      <w:rFonts w:cs="Courier New"/>
    </w:rPr>
  </w:style>
  <w:style w:type="paragraph" w:customStyle="1" w:styleId="Zkladntext1">
    <w:name w:val="Základní text1"/>
    <w:basedOn w:val="Normln"/>
    <w:rsid w:val="000353CE"/>
    <w:pPr>
      <w:spacing w:after="140" w:line="288" w:lineRule="auto"/>
    </w:pPr>
    <w:rPr>
      <w:rFonts w:ascii="Calibri" w:eastAsia="Times New Roman" w:hAnsi="Calibri"/>
      <w:lang w:eastAsia="cs-CZ"/>
    </w:rPr>
  </w:style>
  <w:style w:type="paragraph" w:customStyle="1" w:styleId="Titulek1">
    <w:name w:val="Titulek1"/>
    <w:basedOn w:val="Normln"/>
    <w:qFormat/>
    <w:rsid w:val="000353CE"/>
    <w:pPr>
      <w:suppressLineNumbers/>
      <w:spacing w:before="120" w:after="120" w:line="276" w:lineRule="auto"/>
    </w:pPr>
    <w:rPr>
      <w:rFonts w:ascii="Calibri" w:eastAsia="Times New Roman" w:hAnsi="Calibri" w:cs="Mangal"/>
      <w:i/>
      <w:iCs/>
      <w:sz w:val="24"/>
      <w:szCs w:val="24"/>
      <w:lang w:eastAsia="cs-CZ"/>
    </w:rPr>
  </w:style>
  <w:style w:type="paragraph" w:customStyle="1" w:styleId="Textpoznpodarou1">
    <w:name w:val="Text pozn. pod čarou1"/>
    <w:basedOn w:val="Normln"/>
    <w:rsid w:val="000353CE"/>
    <w:pPr>
      <w:suppressLineNumbers/>
      <w:ind w:left="339" w:hanging="339"/>
    </w:pPr>
    <w:rPr>
      <w:rFonts w:ascii="Liberation Serif" w:eastAsia="SimSun" w:hAnsi="Liberation Serif" w:cs="Mangal"/>
      <w:sz w:val="20"/>
      <w:szCs w:val="20"/>
      <w:lang w:eastAsia="zh-CN" w:bidi="hi-IN"/>
    </w:rPr>
  </w:style>
  <w:style w:type="paragraph" w:styleId="Seznamsodrkami3">
    <w:name w:val="List Bullet 3"/>
    <w:basedOn w:val="Normln"/>
    <w:rsid w:val="000353CE"/>
    <w:pPr>
      <w:ind w:left="566" w:hanging="283"/>
    </w:pPr>
    <w:rPr>
      <w:rFonts w:ascii="Times New Roman" w:eastAsia="Times New Roman" w:hAnsi="Times New Roman"/>
      <w:sz w:val="20"/>
      <w:szCs w:val="20"/>
      <w:lang w:eastAsia="cs-CZ"/>
    </w:rPr>
  </w:style>
  <w:style w:type="numbering" w:customStyle="1" w:styleId="Bezseznamu13">
    <w:name w:val="Bez seznamu13"/>
    <w:uiPriority w:val="99"/>
    <w:semiHidden/>
    <w:unhideWhenUsed/>
    <w:qFormat/>
    <w:rsid w:val="000353CE"/>
  </w:style>
  <w:style w:type="numbering" w:customStyle="1" w:styleId="Bezseznamu112">
    <w:name w:val="Bez seznamu112"/>
    <w:uiPriority w:val="99"/>
    <w:semiHidden/>
    <w:unhideWhenUsed/>
    <w:qFormat/>
    <w:rsid w:val="000353CE"/>
  </w:style>
  <w:style w:type="numbering" w:customStyle="1" w:styleId="WW8Num33">
    <w:name w:val="WW8Num33"/>
    <w:qFormat/>
    <w:rsid w:val="000353CE"/>
  </w:style>
  <w:style w:type="numbering" w:customStyle="1" w:styleId="WW8Num43">
    <w:name w:val="WW8Num43"/>
    <w:qFormat/>
    <w:rsid w:val="000353CE"/>
  </w:style>
  <w:style w:type="numbering" w:customStyle="1" w:styleId="WW8Num63">
    <w:name w:val="WW8Num63"/>
    <w:qFormat/>
    <w:rsid w:val="000353CE"/>
  </w:style>
  <w:style w:type="numbering" w:customStyle="1" w:styleId="WW8Num73">
    <w:name w:val="WW8Num73"/>
    <w:qFormat/>
    <w:rsid w:val="000353CE"/>
  </w:style>
  <w:style w:type="numbering" w:customStyle="1" w:styleId="WW8Num53">
    <w:name w:val="WW8Num53"/>
    <w:qFormat/>
    <w:rsid w:val="000353CE"/>
  </w:style>
  <w:style w:type="numbering" w:customStyle="1" w:styleId="Bezseznamu22">
    <w:name w:val="Bez seznamu22"/>
    <w:uiPriority w:val="99"/>
    <w:semiHidden/>
    <w:unhideWhenUsed/>
    <w:qFormat/>
    <w:rsid w:val="000353CE"/>
  </w:style>
  <w:style w:type="numbering" w:customStyle="1" w:styleId="Bezseznamu1111">
    <w:name w:val="Bez seznamu1111"/>
    <w:uiPriority w:val="99"/>
    <w:semiHidden/>
    <w:unhideWhenUsed/>
    <w:qFormat/>
    <w:rsid w:val="000353CE"/>
  </w:style>
  <w:style w:type="numbering" w:customStyle="1" w:styleId="WW8Num312">
    <w:name w:val="WW8Num312"/>
    <w:qFormat/>
    <w:rsid w:val="000353CE"/>
  </w:style>
  <w:style w:type="numbering" w:customStyle="1" w:styleId="WW8Num412">
    <w:name w:val="WW8Num412"/>
    <w:qFormat/>
    <w:rsid w:val="000353CE"/>
  </w:style>
  <w:style w:type="numbering" w:customStyle="1" w:styleId="WW8Num612">
    <w:name w:val="WW8Num612"/>
    <w:qFormat/>
    <w:rsid w:val="000353CE"/>
  </w:style>
  <w:style w:type="numbering" w:customStyle="1" w:styleId="WW8Num712">
    <w:name w:val="WW8Num712"/>
    <w:qFormat/>
    <w:rsid w:val="000353CE"/>
  </w:style>
  <w:style w:type="numbering" w:customStyle="1" w:styleId="WW8Num512">
    <w:name w:val="WW8Num512"/>
    <w:qFormat/>
    <w:rsid w:val="000353CE"/>
  </w:style>
  <w:style w:type="numbering" w:customStyle="1" w:styleId="Bezseznamu31">
    <w:name w:val="Bez seznamu31"/>
    <w:uiPriority w:val="99"/>
    <w:semiHidden/>
    <w:unhideWhenUsed/>
    <w:qFormat/>
    <w:rsid w:val="000353CE"/>
  </w:style>
  <w:style w:type="numbering" w:customStyle="1" w:styleId="Bezseznamu121">
    <w:name w:val="Bez seznamu121"/>
    <w:uiPriority w:val="99"/>
    <w:semiHidden/>
    <w:unhideWhenUsed/>
    <w:qFormat/>
    <w:rsid w:val="000353CE"/>
  </w:style>
  <w:style w:type="numbering" w:customStyle="1" w:styleId="WW8Num321">
    <w:name w:val="WW8Num321"/>
    <w:qFormat/>
    <w:rsid w:val="000353CE"/>
  </w:style>
  <w:style w:type="numbering" w:customStyle="1" w:styleId="WW8Num421">
    <w:name w:val="WW8Num421"/>
    <w:qFormat/>
    <w:rsid w:val="000353CE"/>
  </w:style>
  <w:style w:type="numbering" w:customStyle="1" w:styleId="WW8Num621">
    <w:name w:val="WW8Num621"/>
    <w:qFormat/>
    <w:rsid w:val="000353CE"/>
  </w:style>
  <w:style w:type="numbering" w:customStyle="1" w:styleId="WW8Num721">
    <w:name w:val="WW8Num721"/>
    <w:qFormat/>
    <w:rsid w:val="000353CE"/>
  </w:style>
  <w:style w:type="numbering" w:customStyle="1" w:styleId="WW8Num521">
    <w:name w:val="WW8Num521"/>
    <w:qFormat/>
    <w:rsid w:val="000353CE"/>
  </w:style>
  <w:style w:type="numbering" w:customStyle="1" w:styleId="Bezseznamu211">
    <w:name w:val="Bez seznamu211"/>
    <w:uiPriority w:val="99"/>
    <w:semiHidden/>
    <w:unhideWhenUsed/>
    <w:qFormat/>
    <w:rsid w:val="000353CE"/>
  </w:style>
  <w:style w:type="numbering" w:customStyle="1" w:styleId="Bezseznamu11111">
    <w:name w:val="Bez seznamu11111"/>
    <w:uiPriority w:val="99"/>
    <w:semiHidden/>
    <w:unhideWhenUsed/>
    <w:qFormat/>
    <w:rsid w:val="000353CE"/>
  </w:style>
  <w:style w:type="numbering" w:customStyle="1" w:styleId="WW8Num3111">
    <w:name w:val="WW8Num3111"/>
    <w:qFormat/>
    <w:rsid w:val="000353CE"/>
  </w:style>
  <w:style w:type="numbering" w:customStyle="1" w:styleId="WW8Num4111">
    <w:name w:val="WW8Num4111"/>
    <w:qFormat/>
    <w:rsid w:val="000353CE"/>
  </w:style>
  <w:style w:type="numbering" w:customStyle="1" w:styleId="WW8Num6111">
    <w:name w:val="WW8Num6111"/>
    <w:qFormat/>
    <w:rsid w:val="000353CE"/>
  </w:style>
  <w:style w:type="numbering" w:customStyle="1" w:styleId="WW8Num7111">
    <w:name w:val="WW8Num7111"/>
    <w:qFormat/>
    <w:rsid w:val="000353CE"/>
  </w:style>
  <w:style w:type="numbering" w:customStyle="1" w:styleId="WW8Num5111">
    <w:name w:val="WW8Num5111"/>
    <w:qFormat/>
    <w:rsid w:val="000353CE"/>
  </w:style>
  <w:style w:type="numbering" w:customStyle="1" w:styleId="Bezseznamu41">
    <w:name w:val="Bez seznamu41"/>
    <w:uiPriority w:val="99"/>
    <w:semiHidden/>
    <w:unhideWhenUsed/>
    <w:qFormat/>
    <w:rsid w:val="000353CE"/>
  </w:style>
  <w:style w:type="numbering" w:customStyle="1" w:styleId="Bezseznamu131">
    <w:name w:val="Bez seznamu131"/>
    <w:uiPriority w:val="99"/>
    <w:semiHidden/>
    <w:unhideWhenUsed/>
    <w:qFormat/>
    <w:rsid w:val="000353CE"/>
  </w:style>
  <w:style w:type="numbering" w:customStyle="1" w:styleId="WW8Num331">
    <w:name w:val="WW8Num331"/>
    <w:qFormat/>
    <w:rsid w:val="000353CE"/>
  </w:style>
  <w:style w:type="numbering" w:customStyle="1" w:styleId="WW8Num431">
    <w:name w:val="WW8Num431"/>
    <w:qFormat/>
    <w:rsid w:val="000353CE"/>
  </w:style>
  <w:style w:type="numbering" w:customStyle="1" w:styleId="WW8Num631">
    <w:name w:val="WW8Num631"/>
    <w:qFormat/>
    <w:rsid w:val="000353CE"/>
  </w:style>
  <w:style w:type="numbering" w:customStyle="1" w:styleId="WW8Num731">
    <w:name w:val="WW8Num731"/>
    <w:qFormat/>
    <w:rsid w:val="000353CE"/>
  </w:style>
  <w:style w:type="numbering" w:customStyle="1" w:styleId="WW8Num531">
    <w:name w:val="WW8Num531"/>
    <w:qFormat/>
    <w:rsid w:val="000353CE"/>
  </w:style>
  <w:style w:type="numbering" w:customStyle="1" w:styleId="Bezseznamu221">
    <w:name w:val="Bez seznamu221"/>
    <w:uiPriority w:val="99"/>
    <w:semiHidden/>
    <w:unhideWhenUsed/>
    <w:qFormat/>
    <w:rsid w:val="000353CE"/>
  </w:style>
  <w:style w:type="numbering" w:customStyle="1" w:styleId="Bezseznamu1121">
    <w:name w:val="Bez seznamu1121"/>
    <w:uiPriority w:val="99"/>
    <w:semiHidden/>
    <w:unhideWhenUsed/>
    <w:qFormat/>
    <w:rsid w:val="000353CE"/>
  </w:style>
  <w:style w:type="numbering" w:customStyle="1" w:styleId="WW8Num3121">
    <w:name w:val="WW8Num3121"/>
    <w:qFormat/>
    <w:rsid w:val="000353CE"/>
  </w:style>
  <w:style w:type="numbering" w:customStyle="1" w:styleId="WW8Num4121">
    <w:name w:val="WW8Num4121"/>
    <w:qFormat/>
    <w:rsid w:val="000353CE"/>
  </w:style>
  <w:style w:type="numbering" w:customStyle="1" w:styleId="WW8Num6121">
    <w:name w:val="WW8Num6121"/>
    <w:qFormat/>
    <w:rsid w:val="000353CE"/>
  </w:style>
  <w:style w:type="numbering" w:customStyle="1" w:styleId="WW8Num7121">
    <w:name w:val="WW8Num7121"/>
    <w:qFormat/>
    <w:rsid w:val="000353CE"/>
  </w:style>
  <w:style w:type="numbering" w:customStyle="1" w:styleId="WW8Num5121">
    <w:name w:val="WW8Num5121"/>
    <w:qFormat/>
    <w:rsid w:val="000353CE"/>
  </w:style>
  <w:style w:type="numbering" w:customStyle="1" w:styleId="Bezseznamu311">
    <w:name w:val="Bez seznamu311"/>
    <w:uiPriority w:val="99"/>
    <w:semiHidden/>
    <w:unhideWhenUsed/>
    <w:qFormat/>
    <w:rsid w:val="000353CE"/>
  </w:style>
  <w:style w:type="numbering" w:customStyle="1" w:styleId="Bezseznamu1211">
    <w:name w:val="Bez seznamu1211"/>
    <w:uiPriority w:val="99"/>
    <w:semiHidden/>
    <w:unhideWhenUsed/>
    <w:qFormat/>
    <w:rsid w:val="000353CE"/>
  </w:style>
  <w:style w:type="numbering" w:customStyle="1" w:styleId="WW8Num3211">
    <w:name w:val="WW8Num3211"/>
    <w:qFormat/>
    <w:rsid w:val="000353CE"/>
  </w:style>
  <w:style w:type="numbering" w:customStyle="1" w:styleId="WW8Num4211">
    <w:name w:val="WW8Num4211"/>
    <w:qFormat/>
    <w:rsid w:val="000353CE"/>
  </w:style>
  <w:style w:type="numbering" w:customStyle="1" w:styleId="WW8Num6211">
    <w:name w:val="WW8Num6211"/>
    <w:qFormat/>
    <w:rsid w:val="000353CE"/>
  </w:style>
  <w:style w:type="numbering" w:customStyle="1" w:styleId="WW8Num7211">
    <w:name w:val="WW8Num7211"/>
    <w:qFormat/>
    <w:rsid w:val="000353CE"/>
  </w:style>
  <w:style w:type="numbering" w:customStyle="1" w:styleId="WW8Num5211">
    <w:name w:val="WW8Num5211"/>
    <w:qFormat/>
    <w:rsid w:val="000353CE"/>
  </w:style>
  <w:style w:type="numbering" w:customStyle="1" w:styleId="Bezseznamu2111">
    <w:name w:val="Bez seznamu2111"/>
    <w:uiPriority w:val="99"/>
    <w:semiHidden/>
    <w:unhideWhenUsed/>
    <w:qFormat/>
    <w:rsid w:val="000353CE"/>
  </w:style>
  <w:style w:type="numbering" w:customStyle="1" w:styleId="Bezseznamu111111">
    <w:name w:val="Bez seznamu111111"/>
    <w:uiPriority w:val="99"/>
    <w:semiHidden/>
    <w:unhideWhenUsed/>
    <w:qFormat/>
    <w:rsid w:val="000353CE"/>
  </w:style>
  <w:style w:type="numbering" w:customStyle="1" w:styleId="WW8Num31111">
    <w:name w:val="WW8Num31111"/>
    <w:qFormat/>
    <w:rsid w:val="000353CE"/>
  </w:style>
  <w:style w:type="numbering" w:customStyle="1" w:styleId="WW8Num41111">
    <w:name w:val="WW8Num41111"/>
    <w:qFormat/>
    <w:rsid w:val="000353CE"/>
  </w:style>
  <w:style w:type="numbering" w:customStyle="1" w:styleId="WW8Num61111">
    <w:name w:val="WW8Num61111"/>
    <w:qFormat/>
    <w:rsid w:val="000353CE"/>
  </w:style>
  <w:style w:type="numbering" w:customStyle="1" w:styleId="WW8Num71111">
    <w:name w:val="WW8Num71111"/>
    <w:qFormat/>
    <w:rsid w:val="000353CE"/>
  </w:style>
  <w:style w:type="numbering" w:customStyle="1" w:styleId="WW8Num51111">
    <w:name w:val="WW8Num51111"/>
    <w:qFormat/>
    <w:rsid w:val="000353CE"/>
  </w:style>
  <w:style w:type="numbering" w:customStyle="1" w:styleId="Bezseznamu5">
    <w:name w:val="Bez seznamu5"/>
    <w:uiPriority w:val="99"/>
    <w:semiHidden/>
    <w:unhideWhenUsed/>
    <w:qFormat/>
    <w:rsid w:val="000353CE"/>
  </w:style>
  <w:style w:type="numbering" w:customStyle="1" w:styleId="Bezseznamu14">
    <w:name w:val="Bez seznamu14"/>
    <w:uiPriority w:val="99"/>
    <w:semiHidden/>
    <w:unhideWhenUsed/>
    <w:qFormat/>
    <w:rsid w:val="000353CE"/>
  </w:style>
  <w:style w:type="numbering" w:customStyle="1" w:styleId="WW8Num34">
    <w:name w:val="WW8Num34"/>
    <w:qFormat/>
    <w:rsid w:val="000353CE"/>
  </w:style>
  <w:style w:type="numbering" w:customStyle="1" w:styleId="WW8Num44">
    <w:name w:val="WW8Num44"/>
    <w:qFormat/>
    <w:rsid w:val="000353CE"/>
  </w:style>
  <w:style w:type="numbering" w:customStyle="1" w:styleId="WW8Num64">
    <w:name w:val="WW8Num64"/>
    <w:qFormat/>
    <w:rsid w:val="000353CE"/>
  </w:style>
  <w:style w:type="numbering" w:customStyle="1" w:styleId="WW8Num74">
    <w:name w:val="WW8Num74"/>
    <w:qFormat/>
    <w:rsid w:val="000353CE"/>
  </w:style>
  <w:style w:type="numbering" w:customStyle="1" w:styleId="WW8Num54">
    <w:name w:val="WW8Num54"/>
    <w:qFormat/>
    <w:rsid w:val="000353CE"/>
  </w:style>
  <w:style w:type="numbering" w:customStyle="1" w:styleId="Bezseznamu23">
    <w:name w:val="Bez seznamu23"/>
    <w:uiPriority w:val="99"/>
    <w:semiHidden/>
    <w:unhideWhenUsed/>
    <w:qFormat/>
    <w:rsid w:val="000353CE"/>
  </w:style>
  <w:style w:type="numbering" w:customStyle="1" w:styleId="Bezseznamu113">
    <w:name w:val="Bez seznamu113"/>
    <w:uiPriority w:val="99"/>
    <w:semiHidden/>
    <w:unhideWhenUsed/>
    <w:qFormat/>
    <w:rsid w:val="000353CE"/>
  </w:style>
  <w:style w:type="numbering" w:customStyle="1" w:styleId="WW8Num313">
    <w:name w:val="WW8Num313"/>
    <w:qFormat/>
    <w:rsid w:val="000353CE"/>
  </w:style>
  <w:style w:type="numbering" w:customStyle="1" w:styleId="WW8Num413">
    <w:name w:val="WW8Num413"/>
    <w:qFormat/>
    <w:rsid w:val="000353CE"/>
  </w:style>
  <w:style w:type="numbering" w:customStyle="1" w:styleId="WW8Num613">
    <w:name w:val="WW8Num613"/>
    <w:qFormat/>
    <w:rsid w:val="000353CE"/>
  </w:style>
  <w:style w:type="numbering" w:customStyle="1" w:styleId="WW8Num713">
    <w:name w:val="WW8Num713"/>
    <w:qFormat/>
    <w:rsid w:val="000353CE"/>
  </w:style>
  <w:style w:type="numbering" w:customStyle="1" w:styleId="WW8Num513">
    <w:name w:val="WW8Num513"/>
    <w:qFormat/>
    <w:rsid w:val="000353CE"/>
  </w:style>
  <w:style w:type="numbering" w:customStyle="1" w:styleId="Bezseznamu32">
    <w:name w:val="Bez seznamu32"/>
    <w:uiPriority w:val="99"/>
    <w:semiHidden/>
    <w:unhideWhenUsed/>
    <w:qFormat/>
    <w:rsid w:val="000353CE"/>
  </w:style>
  <w:style w:type="numbering" w:customStyle="1" w:styleId="Bezseznamu122">
    <w:name w:val="Bez seznamu122"/>
    <w:uiPriority w:val="99"/>
    <w:semiHidden/>
    <w:unhideWhenUsed/>
    <w:qFormat/>
    <w:rsid w:val="000353CE"/>
  </w:style>
  <w:style w:type="numbering" w:customStyle="1" w:styleId="WW8Num322">
    <w:name w:val="WW8Num322"/>
    <w:qFormat/>
    <w:rsid w:val="000353CE"/>
  </w:style>
  <w:style w:type="numbering" w:customStyle="1" w:styleId="WW8Num422">
    <w:name w:val="WW8Num422"/>
    <w:qFormat/>
    <w:rsid w:val="000353CE"/>
  </w:style>
  <w:style w:type="numbering" w:customStyle="1" w:styleId="WW8Num622">
    <w:name w:val="WW8Num622"/>
    <w:qFormat/>
    <w:rsid w:val="000353CE"/>
  </w:style>
  <w:style w:type="numbering" w:customStyle="1" w:styleId="WW8Num722">
    <w:name w:val="WW8Num722"/>
    <w:qFormat/>
    <w:rsid w:val="000353CE"/>
  </w:style>
  <w:style w:type="numbering" w:customStyle="1" w:styleId="WW8Num522">
    <w:name w:val="WW8Num522"/>
    <w:qFormat/>
    <w:rsid w:val="000353CE"/>
  </w:style>
  <w:style w:type="numbering" w:customStyle="1" w:styleId="Bezseznamu212">
    <w:name w:val="Bez seznamu212"/>
    <w:uiPriority w:val="99"/>
    <w:semiHidden/>
    <w:unhideWhenUsed/>
    <w:qFormat/>
    <w:rsid w:val="000353CE"/>
  </w:style>
  <w:style w:type="numbering" w:customStyle="1" w:styleId="Bezseznamu1112">
    <w:name w:val="Bez seznamu1112"/>
    <w:uiPriority w:val="99"/>
    <w:semiHidden/>
    <w:unhideWhenUsed/>
    <w:qFormat/>
    <w:rsid w:val="000353CE"/>
  </w:style>
  <w:style w:type="numbering" w:customStyle="1" w:styleId="WW8Num3112">
    <w:name w:val="WW8Num3112"/>
    <w:qFormat/>
    <w:rsid w:val="000353CE"/>
  </w:style>
  <w:style w:type="numbering" w:customStyle="1" w:styleId="WW8Num4112">
    <w:name w:val="WW8Num4112"/>
    <w:qFormat/>
    <w:rsid w:val="000353CE"/>
  </w:style>
  <w:style w:type="numbering" w:customStyle="1" w:styleId="WW8Num6112">
    <w:name w:val="WW8Num6112"/>
    <w:qFormat/>
    <w:rsid w:val="000353CE"/>
  </w:style>
  <w:style w:type="numbering" w:customStyle="1" w:styleId="WW8Num7112">
    <w:name w:val="WW8Num7112"/>
    <w:qFormat/>
    <w:rsid w:val="000353CE"/>
  </w:style>
  <w:style w:type="numbering" w:customStyle="1" w:styleId="WW8Num5112">
    <w:name w:val="WW8Num5112"/>
    <w:qFormat/>
    <w:rsid w:val="000353CE"/>
  </w:style>
  <w:style w:type="table" w:customStyle="1" w:styleId="Mkatabulky13">
    <w:name w:val="Mřížka tabulky13"/>
    <w:basedOn w:val="Normlntabulka"/>
    <w:next w:val="Mkatabulky"/>
    <w:uiPriority w:val="39"/>
    <w:rsid w:val="000353C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5">
    <w:name w:val="Mřížka tabulky45"/>
    <w:basedOn w:val="Normlntabulka"/>
    <w:uiPriority w:val="39"/>
    <w:rsid w:val="000353C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3">
    <w:name w:val="Mřížka tabulky423"/>
    <w:basedOn w:val="Normlntabulka"/>
    <w:uiPriority w:val="39"/>
    <w:rsid w:val="000353C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4">
    <w:name w:val="Mřížka tabulky14"/>
    <w:basedOn w:val="Normlntabulka"/>
    <w:uiPriority w:val="59"/>
    <w:rsid w:val="000353C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3">
    <w:name w:val="Mřížka tabulky23"/>
    <w:basedOn w:val="Normlntabulka"/>
    <w:uiPriority w:val="59"/>
    <w:rsid w:val="000353C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3">
    <w:name w:val="Mřížka tabulky33"/>
    <w:basedOn w:val="Normlntabulka"/>
    <w:uiPriority w:val="59"/>
    <w:rsid w:val="000353C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3">
    <w:name w:val="Mřížka tabulky53"/>
    <w:basedOn w:val="Normlntabulka"/>
    <w:uiPriority w:val="59"/>
    <w:rsid w:val="000353C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3">
    <w:name w:val="Mřížka tabulky63"/>
    <w:basedOn w:val="Normlntabulka"/>
    <w:uiPriority w:val="59"/>
    <w:rsid w:val="000353C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3">
    <w:name w:val="Mřížka tabulky413"/>
    <w:basedOn w:val="Normlntabulka"/>
    <w:uiPriority w:val="39"/>
    <w:rsid w:val="000353C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72">
    <w:name w:val="Mřížka tabulky72"/>
    <w:basedOn w:val="Normlntabulka"/>
    <w:uiPriority w:val="39"/>
    <w:rsid w:val="000353C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2">
    <w:name w:val="Mřížka tabulky432"/>
    <w:basedOn w:val="Normlntabulka"/>
    <w:uiPriority w:val="39"/>
    <w:rsid w:val="000353C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2">
    <w:name w:val="Mřížka tabulky4212"/>
    <w:basedOn w:val="Normlntabulka"/>
    <w:uiPriority w:val="39"/>
    <w:rsid w:val="000353C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2">
    <w:name w:val="Mřížka tabulky112"/>
    <w:basedOn w:val="Normlntabulka"/>
    <w:uiPriority w:val="59"/>
    <w:rsid w:val="000353C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2">
    <w:name w:val="Mřížka tabulky212"/>
    <w:basedOn w:val="Normlntabulka"/>
    <w:uiPriority w:val="59"/>
    <w:rsid w:val="000353C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12">
    <w:name w:val="Mřížka tabulky312"/>
    <w:basedOn w:val="Normlntabulka"/>
    <w:uiPriority w:val="59"/>
    <w:rsid w:val="000353C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12">
    <w:name w:val="Mřížka tabulky512"/>
    <w:basedOn w:val="Normlntabulka"/>
    <w:uiPriority w:val="59"/>
    <w:rsid w:val="000353C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2">
    <w:name w:val="Mřížka tabulky612"/>
    <w:basedOn w:val="Normlntabulka"/>
    <w:uiPriority w:val="59"/>
    <w:rsid w:val="000353C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2">
    <w:name w:val="Mřížka tabulky4112"/>
    <w:basedOn w:val="Normlntabulka"/>
    <w:uiPriority w:val="39"/>
    <w:rsid w:val="000353C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2">
    <w:name w:val="Mřížka tabulky82"/>
    <w:basedOn w:val="Normlntabulka"/>
    <w:uiPriority w:val="39"/>
    <w:rsid w:val="000353CE"/>
    <w:pPr>
      <w:spacing w:after="0" w:line="240" w:lineRule="auto"/>
    </w:pPr>
    <w:rPr>
      <w:rFonts w:ascii="Calibri" w:eastAsia="Calibri" w:hAnsi="Calibri" w:cs="Calibr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2">
    <w:name w:val="Mřížka tabulky92"/>
    <w:basedOn w:val="Normlntabulka"/>
    <w:uiPriority w:val="39"/>
    <w:rsid w:val="000353CE"/>
    <w:pPr>
      <w:spacing w:after="0" w:line="240" w:lineRule="auto"/>
    </w:pPr>
    <w:rPr>
      <w:rFonts w:ascii="Calibri" w:eastAsia="Calibri" w:hAnsi="Calibri"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Grid2"/>
    <w:rsid w:val="000353CE"/>
    <w:pPr>
      <w:spacing w:after="0" w:line="240" w:lineRule="auto"/>
    </w:pPr>
    <w:rPr>
      <w:rFonts w:ascii="Calibri" w:eastAsia="Calibri" w:hAnsi="Calibri" w:cs="Calibri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Mkatabulky101">
    <w:name w:val="Mřížka tabulky101"/>
    <w:basedOn w:val="Normlntabulka"/>
    <w:uiPriority w:val="39"/>
    <w:rsid w:val="000353C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41">
    <w:name w:val="Mřížka tabulky441"/>
    <w:basedOn w:val="Normlntabulka"/>
    <w:uiPriority w:val="39"/>
    <w:rsid w:val="000353C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21">
    <w:name w:val="Mřížka tabulky4221"/>
    <w:basedOn w:val="Normlntabulka"/>
    <w:uiPriority w:val="39"/>
    <w:rsid w:val="000353C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1">
    <w:name w:val="Mřížka tabulky121"/>
    <w:basedOn w:val="Normlntabulka"/>
    <w:uiPriority w:val="59"/>
    <w:rsid w:val="000353C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21">
    <w:name w:val="Mřížka tabulky221"/>
    <w:basedOn w:val="Normlntabulka"/>
    <w:uiPriority w:val="59"/>
    <w:rsid w:val="000353C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21">
    <w:name w:val="Mřížka tabulky321"/>
    <w:basedOn w:val="Normlntabulka"/>
    <w:uiPriority w:val="59"/>
    <w:rsid w:val="000353C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21">
    <w:name w:val="Mřížka tabulky521"/>
    <w:basedOn w:val="Normlntabulka"/>
    <w:uiPriority w:val="59"/>
    <w:rsid w:val="000353C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21">
    <w:name w:val="Mřížka tabulky621"/>
    <w:basedOn w:val="Normlntabulka"/>
    <w:uiPriority w:val="59"/>
    <w:rsid w:val="000353C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21">
    <w:name w:val="Mřížka tabulky4121"/>
    <w:basedOn w:val="Normlntabulka"/>
    <w:uiPriority w:val="39"/>
    <w:rsid w:val="000353C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711">
    <w:name w:val="Mřížka tabulky711"/>
    <w:basedOn w:val="Normlntabulka"/>
    <w:uiPriority w:val="39"/>
    <w:rsid w:val="000353C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11">
    <w:name w:val="Mřížka tabulky4311"/>
    <w:basedOn w:val="Normlntabulka"/>
    <w:uiPriority w:val="39"/>
    <w:rsid w:val="000353C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11">
    <w:name w:val="Mřížka tabulky42111"/>
    <w:basedOn w:val="Normlntabulka"/>
    <w:uiPriority w:val="39"/>
    <w:rsid w:val="000353C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11">
    <w:name w:val="Mřížka tabulky1111"/>
    <w:basedOn w:val="Normlntabulka"/>
    <w:uiPriority w:val="59"/>
    <w:rsid w:val="000353C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11">
    <w:name w:val="Mřížka tabulky2111"/>
    <w:basedOn w:val="Normlntabulka"/>
    <w:uiPriority w:val="59"/>
    <w:rsid w:val="000353C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111">
    <w:name w:val="Mřížka tabulky3111"/>
    <w:basedOn w:val="Normlntabulka"/>
    <w:uiPriority w:val="59"/>
    <w:rsid w:val="000353C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111">
    <w:name w:val="Mřížka tabulky5111"/>
    <w:basedOn w:val="Normlntabulka"/>
    <w:uiPriority w:val="59"/>
    <w:rsid w:val="000353C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11">
    <w:name w:val="Mřížka tabulky6111"/>
    <w:basedOn w:val="Normlntabulka"/>
    <w:uiPriority w:val="59"/>
    <w:rsid w:val="000353C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11">
    <w:name w:val="Mřížka tabulky41111"/>
    <w:basedOn w:val="Normlntabulka"/>
    <w:uiPriority w:val="39"/>
    <w:rsid w:val="000353C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11">
    <w:name w:val="Mřížka tabulky811"/>
    <w:basedOn w:val="Normlntabulka"/>
    <w:uiPriority w:val="39"/>
    <w:rsid w:val="000353CE"/>
    <w:pPr>
      <w:spacing w:after="0" w:line="240" w:lineRule="auto"/>
    </w:pPr>
    <w:rPr>
      <w:rFonts w:ascii="Calibri" w:eastAsia="Calibri" w:hAnsi="Calibri" w:cs="Calibr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11">
    <w:name w:val="Mřížka tabulky911"/>
    <w:basedOn w:val="Normlntabulka"/>
    <w:uiPriority w:val="39"/>
    <w:rsid w:val="000353CE"/>
    <w:pPr>
      <w:spacing w:after="0" w:line="240" w:lineRule="auto"/>
    </w:pPr>
    <w:rPr>
      <w:rFonts w:ascii="Calibri" w:eastAsia="Calibri" w:hAnsi="Calibri"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Grid11"/>
    <w:rsid w:val="000353CE"/>
    <w:pPr>
      <w:spacing w:after="0" w:line="240" w:lineRule="auto"/>
    </w:pPr>
    <w:rPr>
      <w:rFonts w:ascii="Calibri" w:eastAsia="Calibri" w:hAnsi="Calibri" w:cs="Calibri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Mkatabulky15">
    <w:name w:val="Mřížka tabulky15"/>
    <w:basedOn w:val="Normlntabulka"/>
    <w:uiPriority w:val="39"/>
    <w:rsid w:val="000353C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6">
    <w:name w:val="Mřížka tabulky46"/>
    <w:basedOn w:val="Normlntabulka"/>
    <w:uiPriority w:val="39"/>
    <w:rsid w:val="000353C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4">
    <w:name w:val="Mřížka tabulky424"/>
    <w:basedOn w:val="Normlntabulka"/>
    <w:uiPriority w:val="39"/>
    <w:rsid w:val="000353C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6">
    <w:name w:val="Mřížka tabulky16"/>
    <w:basedOn w:val="Normlntabulka"/>
    <w:uiPriority w:val="59"/>
    <w:rsid w:val="000353C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4">
    <w:name w:val="Mřížka tabulky24"/>
    <w:basedOn w:val="Normlntabulka"/>
    <w:uiPriority w:val="59"/>
    <w:rsid w:val="000353C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4">
    <w:name w:val="Mřížka tabulky34"/>
    <w:basedOn w:val="Normlntabulka"/>
    <w:uiPriority w:val="59"/>
    <w:rsid w:val="000353C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4">
    <w:name w:val="Mřížka tabulky54"/>
    <w:basedOn w:val="Normlntabulka"/>
    <w:uiPriority w:val="59"/>
    <w:rsid w:val="000353C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4">
    <w:name w:val="Mřížka tabulky64"/>
    <w:basedOn w:val="Normlntabulka"/>
    <w:uiPriority w:val="59"/>
    <w:rsid w:val="000353C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4">
    <w:name w:val="Mřížka tabulky414"/>
    <w:basedOn w:val="Normlntabulka"/>
    <w:uiPriority w:val="39"/>
    <w:rsid w:val="000353C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73">
    <w:name w:val="Mřížka tabulky73"/>
    <w:basedOn w:val="Normlntabulka"/>
    <w:uiPriority w:val="39"/>
    <w:rsid w:val="000353C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3">
    <w:name w:val="Mřížka tabulky433"/>
    <w:basedOn w:val="Normlntabulka"/>
    <w:uiPriority w:val="39"/>
    <w:rsid w:val="000353C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3">
    <w:name w:val="Mřížka tabulky4213"/>
    <w:basedOn w:val="Normlntabulka"/>
    <w:uiPriority w:val="39"/>
    <w:rsid w:val="000353C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3">
    <w:name w:val="Mřížka tabulky113"/>
    <w:basedOn w:val="Normlntabulka"/>
    <w:uiPriority w:val="59"/>
    <w:rsid w:val="000353C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3">
    <w:name w:val="Mřížka tabulky213"/>
    <w:basedOn w:val="Normlntabulka"/>
    <w:uiPriority w:val="59"/>
    <w:rsid w:val="000353C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13">
    <w:name w:val="Mřížka tabulky313"/>
    <w:basedOn w:val="Normlntabulka"/>
    <w:uiPriority w:val="59"/>
    <w:rsid w:val="000353C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13">
    <w:name w:val="Mřížka tabulky513"/>
    <w:basedOn w:val="Normlntabulka"/>
    <w:uiPriority w:val="59"/>
    <w:rsid w:val="000353C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3">
    <w:name w:val="Mřížka tabulky613"/>
    <w:basedOn w:val="Normlntabulka"/>
    <w:uiPriority w:val="59"/>
    <w:rsid w:val="000353C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3">
    <w:name w:val="Mřížka tabulky4113"/>
    <w:basedOn w:val="Normlntabulka"/>
    <w:uiPriority w:val="39"/>
    <w:rsid w:val="000353C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3">
    <w:name w:val="Mřížka tabulky83"/>
    <w:basedOn w:val="Normlntabulka"/>
    <w:uiPriority w:val="39"/>
    <w:rsid w:val="000353CE"/>
    <w:pPr>
      <w:spacing w:after="0" w:line="240" w:lineRule="auto"/>
    </w:pPr>
    <w:rPr>
      <w:rFonts w:ascii="Calibri" w:eastAsia="Calibri" w:hAnsi="Calibri" w:cs="Calibr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3">
    <w:name w:val="Mřížka tabulky93"/>
    <w:basedOn w:val="Normlntabulka"/>
    <w:uiPriority w:val="39"/>
    <w:rsid w:val="000353CE"/>
    <w:pPr>
      <w:spacing w:after="0" w:line="240" w:lineRule="auto"/>
    </w:pPr>
    <w:rPr>
      <w:rFonts w:ascii="Calibri" w:eastAsia="Calibri" w:hAnsi="Calibri"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Grid3"/>
    <w:rsid w:val="000353CE"/>
    <w:pPr>
      <w:spacing w:after="0" w:line="240" w:lineRule="auto"/>
    </w:pPr>
    <w:rPr>
      <w:rFonts w:ascii="Calibri" w:eastAsia="Calibri" w:hAnsi="Calibri" w:cs="Calibri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Mkatabulky102">
    <w:name w:val="Mřížka tabulky102"/>
    <w:basedOn w:val="Normlntabulka"/>
    <w:uiPriority w:val="39"/>
    <w:rsid w:val="000353C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42">
    <w:name w:val="Mřížka tabulky442"/>
    <w:basedOn w:val="Normlntabulka"/>
    <w:uiPriority w:val="39"/>
    <w:rsid w:val="000353C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22">
    <w:name w:val="Mřížka tabulky4222"/>
    <w:basedOn w:val="Normlntabulka"/>
    <w:uiPriority w:val="39"/>
    <w:rsid w:val="000353C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2">
    <w:name w:val="Mřížka tabulky122"/>
    <w:basedOn w:val="Normlntabulka"/>
    <w:uiPriority w:val="59"/>
    <w:rsid w:val="000353C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22">
    <w:name w:val="Mřížka tabulky222"/>
    <w:basedOn w:val="Normlntabulka"/>
    <w:uiPriority w:val="59"/>
    <w:rsid w:val="000353C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22">
    <w:name w:val="Mřížka tabulky322"/>
    <w:basedOn w:val="Normlntabulka"/>
    <w:uiPriority w:val="59"/>
    <w:rsid w:val="000353C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22">
    <w:name w:val="Mřížka tabulky522"/>
    <w:basedOn w:val="Normlntabulka"/>
    <w:uiPriority w:val="59"/>
    <w:rsid w:val="000353C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22">
    <w:name w:val="Mřížka tabulky622"/>
    <w:basedOn w:val="Normlntabulka"/>
    <w:uiPriority w:val="59"/>
    <w:rsid w:val="000353C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22">
    <w:name w:val="Mřížka tabulky4122"/>
    <w:basedOn w:val="Normlntabulka"/>
    <w:uiPriority w:val="39"/>
    <w:rsid w:val="000353C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712">
    <w:name w:val="Mřížka tabulky712"/>
    <w:basedOn w:val="Normlntabulka"/>
    <w:uiPriority w:val="39"/>
    <w:rsid w:val="000353C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12">
    <w:name w:val="Mřížka tabulky4312"/>
    <w:basedOn w:val="Normlntabulka"/>
    <w:uiPriority w:val="39"/>
    <w:rsid w:val="000353C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12">
    <w:name w:val="Mřížka tabulky42112"/>
    <w:basedOn w:val="Normlntabulka"/>
    <w:uiPriority w:val="39"/>
    <w:rsid w:val="000353C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12">
    <w:name w:val="Mřížka tabulky1112"/>
    <w:basedOn w:val="Normlntabulka"/>
    <w:uiPriority w:val="59"/>
    <w:rsid w:val="000353C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12">
    <w:name w:val="Mřížka tabulky2112"/>
    <w:basedOn w:val="Normlntabulka"/>
    <w:uiPriority w:val="59"/>
    <w:rsid w:val="000353C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112">
    <w:name w:val="Mřížka tabulky3112"/>
    <w:basedOn w:val="Normlntabulka"/>
    <w:uiPriority w:val="59"/>
    <w:rsid w:val="000353C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112">
    <w:name w:val="Mřížka tabulky5112"/>
    <w:basedOn w:val="Normlntabulka"/>
    <w:uiPriority w:val="59"/>
    <w:rsid w:val="000353C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12">
    <w:name w:val="Mřížka tabulky6112"/>
    <w:basedOn w:val="Normlntabulka"/>
    <w:uiPriority w:val="59"/>
    <w:rsid w:val="000353C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12">
    <w:name w:val="Mřížka tabulky41112"/>
    <w:basedOn w:val="Normlntabulka"/>
    <w:uiPriority w:val="39"/>
    <w:rsid w:val="000353CE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12">
    <w:name w:val="Mřížka tabulky812"/>
    <w:basedOn w:val="Normlntabulka"/>
    <w:uiPriority w:val="39"/>
    <w:rsid w:val="000353CE"/>
    <w:pPr>
      <w:spacing w:after="0" w:line="240" w:lineRule="auto"/>
    </w:pPr>
    <w:rPr>
      <w:rFonts w:ascii="Calibri" w:eastAsia="Calibri" w:hAnsi="Calibri" w:cs="Calibr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12">
    <w:name w:val="Mřížka tabulky912"/>
    <w:basedOn w:val="Normlntabulka"/>
    <w:uiPriority w:val="39"/>
    <w:rsid w:val="000353CE"/>
    <w:pPr>
      <w:spacing w:after="0" w:line="240" w:lineRule="auto"/>
    </w:pPr>
    <w:rPr>
      <w:rFonts w:ascii="Calibri" w:eastAsia="Calibri" w:hAnsi="Calibri"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Grid12"/>
    <w:rsid w:val="000353CE"/>
    <w:pPr>
      <w:spacing w:after="0" w:line="240" w:lineRule="auto"/>
    </w:pPr>
    <w:rPr>
      <w:rFonts w:ascii="Calibri" w:eastAsia="Calibri" w:hAnsi="Calibri" w:cs="Calibri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Mkatabulky17">
    <w:name w:val="Mřížka tabulky17"/>
    <w:basedOn w:val="Normlntabulka"/>
    <w:next w:val="Mkatabulky"/>
    <w:uiPriority w:val="39"/>
    <w:rsid w:val="000353C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ln"/>
    <w:rsid w:val="000353C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normaltextrun">
    <w:name w:val="normaltextrun"/>
    <w:rsid w:val="000353CE"/>
  </w:style>
  <w:style w:type="character" w:customStyle="1" w:styleId="eop">
    <w:name w:val="eop"/>
    <w:rsid w:val="000353CE"/>
  </w:style>
  <w:style w:type="numbering" w:customStyle="1" w:styleId="Bezseznamu6">
    <w:name w:val="Bez seznamu6"/>
    <w:next w:val="Bezseznamu"/>
    <w:uiPriority w:val="99"/>
    <w:semiHidden/>
    <w:unhideWhenUsed/>
    <w:rsid w:val="000353CE"/>
  </w:style>
  <w:style w:type="numbering" w:customStyle="1" w:styleId="Bezseznamu15">
    <w:name w:val="Bez seznamu15"/>
    <w:next w:val="Bezseznamu"/>
    <w:uiPriority w:val="99"/>
    <w:semiHidden/>
    <w:unhideWhenUsed/>
    <w:rsid w:val="000353CE"/>
  </w:style>
  <w:style w:type="numbering" w:customStyle="1" w:styleId="Bezseznamu114">
    <w:name w:val="Bez seznamu114"/>
    <w:next w:val="Bezseznamu"/>
    <w:uiPriority w:val="99"/>
    <w:semiHidden/>
    <w:unhideWhenUsed/>
    <w:rsid w:val="000353CE"/>
  </w:style>
  <w:style w:type="numbering" w:customStyle="1" w:styleId="WW8Num35">
    <w:name w:val="WW8Num35"/>
    <w:rsid w:val="000353CE"/>
  </w:style>
  <w:style w:type="numbering" w:customStyle="1" w:styleId="WW8Num45">
    <w:name w:val="WW8Num45"/>
    <w:rsid w:val="000353CE"/>
  </w:style>
  <w:style w:type="numbering" w:customStyle="1" w:styleId="WW8Num65">
    <w:name w:val="WW8Num65"/>
    <w:rsid w:val="000353CE"/>
  </w:style>
  <w:style w:type="numbering" w:customStyle="1" w:styleId="WW8Num75">
    <w:name w:val="WW8Num75"/>
    <w:rsid w:val="000353CE"/>
  </w:style>
  <w:style w:type="numbering" w:customStyle="1" w:styleId="WW8Num55">
    <w:name w:val="WW8Num55"/>
    <w:rsid w:val="000353CE"/>
  </w:style>
  <w:style w:type="numbering" w:customStyle="1" w:styleId="Bezseznamu24">
    <w:name w:val="Bez seznamu24"/>
    <w:next w:val="Bezseznamu"/>
    <w:uiPriority w:val="99"/>
    <w:semiHidden/>
    <w:unhideWhenUsed/>
    <w:rsid w:val="000353CE"/>
  </w:style>
  <w:style w:type="numbering" w:customStyle="1" w:styleId="Bezseznamu1113">
    <w:name w:val="Bez seznamu1113"/>
    <w:next w:val="Bezseznamu"/>
    <w:uiPriority w:val="99"/>
    <w:semiHidden/>
    <w:unhideWhenUsed/>
    <w:rsid w:val="000353CE"/>
  </w:style>
  <w:style w:type="numbering" w:customStyle="1" w:styleId="WW8Num314">
    <w:name w:val="WW8Num314"/>
    <w:rsid w:val="000353CE"/>
  </w:style>
  <w:style w:type="numbering" w:customStyle="1" w:styleId="WW8Num414">
    <w:name w:val="WW8Num414"/>
    <w:rsid w:val="000353CE"/>
  </w:style>
  <w:style w:type="numbering" w:customStyle="1" w:styleId="WW8Num614">
    <w:name w:val="WW8Num614"/>
    <w:rsid w:val="000353CE"/>
  </w:style>
  <w:style w:type="numbering" w:customStyle="1" w:styleId="WW8Num714">
    <w:name w:val="WW8Num714"/>
    <w:rsid w:val="000353CE"/>
  </w:style>
  <w:style w:type="numbering" w:customStyle="1" w:styleId="WW8Num514">
    <w:name w:val="WW8Num514"/>
    <w:rsid w:val="000353CE"/>
  </w:style>
  <w:style w:type="numbering" w:customStyle="1" w:styleId="Bezseznamu33">
    <w:name w:val="Bez seznamu33"/>
    <w:next w:val="Bezseznamu"/>
    <w:uiPriority w:val="99"/>
    <w:semiHidden/>
    <w:unhideWhenUsed/>
    <w:rsid w:val="000353CE"/>
  </w:style>
  <w:style w:type="numbering" w:customStyle="1" w:styleId="Bezseznamu123">
    <w:name w:val="Bez seznamu123"/>
    <w:next w:val="Bezseznamu"/>
    <w:uiPriority w:val="99"/>
    <w:semiHidden/>
    <w:unhideWhenUsed/>
    <w:rsid w:val="000353CE"/>
  </w:style>
  <w:style w:type="numbering" w:customStyle="1" w:styleId="WW8Num323">
    <w:name w:val="WW8Num323"/>
    <w:rsid w:val="000353CE"/>
  </w:style>
  <w:style w:type="numbering" w:customStyle="1" w:styleId="WW8Num423">
    <w:name w:val="WW8Num423"/>
    <w:rsid w:val="000353CE"/>
  </w:style>
  <w:style w:type="numbering" w:customStyle="1" w:styleId="WW8Num623">
    <w:name w:val="WW8Num623"/>
    <w:rsid w:val="000353CE"/>
  </w:style>
  <w:style w:type="numbering" w:customStyle="1" w:styleId="WW8Num723">
    <w:name w:val="WW8Num723"/>
    <w:rsid w:val="000353CE"/>
  </w:style>
  <w:style w:type="numbering" w:customStyle="1" w:styleId="WW8Num523">
    <w:name w:val="WW8Num523"/>
    <w:rsid w:val="000353CE"/>
  </w:style>
  <w:style w:type="numbering" w:customStyle="1" w:styleId="Bezseznamu213">
    <w:name w:val="Bez seznamu213"/>
    <w:next w:val="Bezseznamu"/>
    <w:uiPriority w:val="99"/>
    <w:semiHidden/>
    <w:unhideWhenUsed/>
    <w:rsid w:val="000353CE"/>
  </w:style>
  <w:style w:type="numbering" w:customStyle="1" w:styleId="Bezseznamu11112">
    <w:name w:val="Bez seznamu11112"/>
    <w:next w:val="Bezseznamu"/>
    <w:uiPriority w:val="99"/>
    <w:semiHidden/>
    <w:unhideWhenUsed/>
    <w:qFormat/>
    <w:rsid w:val="000353CE"/>
  </w:style>
  <w:style w:type="numbering" w:customStyle="1" w:styleId="WW8Num3113">
    <w:name w:val="WW8Num3113"/>
    <w:rsid w:val="000353CE"/>
  </w:style>
  <w:style w:type="numbering" w:customStyle="1" w:styleId="WW8Num4113">
    <w:name w:val="WW8Num4113"/>
    <w:rsid w:val="000353CE"/>
  </w:style>
  <w:style w:type="numbering" w:customStyle="1" w:styleId="WW8Num6113">
    <w:name w:val="WW8Num6113"/>
    <w:rsid w:val="000353CE"/>
  </w:style>
  <w:style w:type="numbering" w:customStyle="1" w:styleId="WW8Num7113">
    <w:name w:val="WW8Num7113"/>
    <w:rsid w:val="000353CE"/>
  </w:style>
  <w:style w:type="numbering" w:customStyle="1" w:styleId="WW8Num5113">
    <w:name w:val="WW8Num5113"/>
    <w:rsid w:val="000353CE"/>
  </w:style>
  <w:style w:type="numbering" w:customStyle="1" w:styleId="Bezseznamu42">
    <w:name w:val="Bez seznamu42"/>
    <w:next w:val="Bezseznamu"/>
    <w:uiPriority w:val="99"/>
    <w:semiHidden/>
    <w:unhideWhenUsed/>
    <w:rsid w:val="000353CE"/>
  </w:style>
  <w:style w:type="numbering" w:customStyle="1" w:styleId="Bezseznamu132">
    <w:name w:val="Bez seznamu132"/>
    <w:uiPriority w:val="99"/>
    <w:semiHidden/>
    <w:unhideWhenUsed/>
    <w:qFormat/>
    <w:rsid w:val="000353CE"/>
  </w:style>
  <w:style w:type="numbering" w:customStyle="1" w:styleId="Bezseznamu1122">
    <w:name w:val="Bez seznamu1122"/>
    <w:uiPriority w:val="99"/>
    <w:semiHidden/>
    <w:unhideWhenUsed/>
    <w:qFormat/>
    <w:rsid w:val="000353CE"/>
  </w:style>
  <w:style w:type="numbering" w:customStyle="1" w:styleId="WW8Num332">
    <w:name w:val="WW8Num332"/>
    <w:qFormat/>
    <w:rsid w:val="000353CE"/>
  </w:style>
  <w:style w:type="numbering" w:customStyle="1" w:styleId="WW8Num432">
    <w:name w:val="WW8Num432"/>
    <w:qFormat/>
    <w:rsid w:val="000353CE"/>
  </w:style>
  <w:style w:type="numbering" w:customStyle="1" w:styleId="WW8Num632">
    <w:name w:val="WW8Num632"/>
    <w:qFormat/>
    <w:rsid w:val="000353CE"/>
  </w:style>
  <w:style w:type="numbering" w:customStyle="1" w:styleId="WW8Num732">
    <w:name w:val="WW8Num732"/>
    <w:qFormat/>
    <w:rsid w:val="000353CE"/>
  </w:style>
  <w:style w:type="numbering" w:customStyle="1" w:styleId="WW8Num532">
    <w:name w:val="WW8Num532"/>
    <w:qFormat/>
    <w:rsid w:val="000353CE"/>
  </w:style>
  <w:style w:type="numbering" w:customStyle="1" w:styleId="Bezseznamu222">
    <w:name w:val="Bez seznamu222"/>
    <w:uiPriority w:val="99"/>
    <w:semiHidden/>
    <w:unhideWhenUsed/>
    <w:qFormat/>
    <w:rsid w:val="000353CE"/>
  </w:style>
  <w:style w:type="numbering" w:customStyle="1" w:styleId="Bezseznamu111112">
    <w:name w:val="Bez seznamu111112"/>
    <w:uiPriority w:val="99"/>
    <w:semiHidden/>
    <w:unhideWhenUsed/>
    <w:qFormat/>
    <w:rsid w:val="000353CE"/>
  </w:style>
  <w:style w:type="numbering" w:customStyle="1" w:styleId="WW8Num3122">
    <w:name w:val="WW8Num3122"/>
    <w:qFormat/>
    <w:rsid w:val="000353CE"/>
  </w:style>
  <w:style w:type="numbering" w:customStyle="1" w:styleId="WW8Num4122">
    <w:name w:val="WW8Num4122"/>
    <w:qFormat/>
    <w:rsid w:val="000353CE"/>
  </w:style>
  <w:style w:type="numbering" w:customStyle="1" w:styleId="WW8Num6122">
    <w:name w:val="WW8Num6122"/>
    <w:qFormat/>
    <w:rsid w:val="000353CE"/>
  </w:style>
  <w:style w:type="numbering" w:customStyle="1" w:styleId="WW8Num7122">
    <w:name w:val="WW8Num7122"/>
    <w:qFormat/>
    <w:rsid w:val="000353CE"/>
  </w:style>
  <w:style w:type="numbering" w:customStyle="1" w:styleId="WW8Num5122">
    <w:name w:val="WW8Num5122"/>
    <w:qFormat/>
    <w:rsid w:val="000353CE"/>
  </w:style>
  <w:style w:type="numbering" w:customStyle="1" w:styleId="Bezseznamu312">
    <w:name w:val="Bez seznamu312"/>
    <w:uiPriority w:val="99"/>
    <w:semiHidden/>
    <w:unhideWhenUsed/>
    <w:qFormat/>
    <w:rsid w:val="000353CE"/>
  </w:style>
  <w:style w:type="numbering" w:customStyle="1" w:styleId="Bezseznamu1212">
    <w:name w:val="Bez seznamu1212"/>
    <w:uiPriority w:val="99"/>
    <w:semiHidden/>
    <w:unhideWhenUsed/>
    <w:qFormat/>
    <w:rsid w:val="000353CE"/>
  </w:style>
  <w:style w:type="numbering" w:customStyle="1" w:styleId="WW8Num3212">
    <w:name w:val="WW8Num3212"/>
    <w:qFormat/>
    <w:rsid w:val="000353CE"/>
  </w:style>
  <w:style w:type="numbering" w:customStyle="1" w:styleId="WW8Num4212">
    <w:name w:val="WW8Num4212"/>
    <w:qFormat/>
    <w:rsid w:val="000353CE"/>
  </w:style>
  <w:style w:type="numbering" w:customStyle="1" w:styleId="WW8Num6212">
    <w:name w:val="WW8Num6212"/>
    <w:qFormat/>
    <w:rsid w:val="000353CE"/>
  </w:style>
  <w:style w:type="numbering" w:customStyle="1" w:styleId="WW8Num7212">
    <w:name w:val="WW8Num7212"/>
    <w:qFormat/>
    <w:rsid w:val="000353CE"/>
  </w:style>
  <w:style w:type="numbering" w:customStyle="1" w:styleId="WW8Num5212">
    <w:name w:val="WW8Num5212"/>
    <w:qFormat/>
    <w:rsid w:val="000353CE"/>
  </w:style>
  <w:style w:type="numbering" w:customStyle="1" w:styleId="Bezseznamu2112">
    <w:name w:val="Bez seznamu2112"/>
    <w:uiPriority w:val="99"/>
    <w:semiHidden/>
    <w:unhideWhenUsed/>
    <w:qFormat/>
    <w:rsid w:val="000353CE"/>
  </w:style>
  <w:style w:type="numbering" w:customStyle="1" w:styleId="Bezseznamu1111111">
    <w:name w:val="Bez seznamu1111111"/>
    <w:uiPriority w:val="99"/>
    <w:semiHidden/>
    <w:unhideWhenUsed/>
    <w:qFormat/>
    <w:rsid w:val="000353CE"/>
  </w:style>
  <w:style w:type="numbering" w:customStyle="1" w:styleId="WW8Num31112">
    <w:name w:val="WW8Num31112"/>
    <w:qFormat/>
    <w:rsid w:val="000353CE"/>
  </w:style>
  <w:style w:type="numbering" w:customStyle="1" w:styleId="WW8Num41112">
    <w:name w:val="WW8Num41112"/>
    <w:qFormat/>
    <w:rsid w:val="000353CE"/>
  </w:style>
  <w:style w:type="numbering" w:customStyle="1" w:styleId="WW8Num61112">
    <w:name w:val="WW8Num61112"/>
    <w:qFormat/>
    <w:rsid w:val="000353CE"/>
  </w:style>
  <w:style w:type="numbering" w:customStyle="1" w:styleId="WW8Num71112">
    <w:name w:val="WW8Num71112"/>
    <w:qFormat/>
    <w:rsid w:val="000353CE"/>
  </w:style>
  <w:style w:type="numbering" w:customStyle="1" w:styleId="WW8Num51112">
    <w:name w:val="WW8Num51112"/>
    <w:qFormat/>
    <w:rsid w:val="000353CE"/>
  </w:style>
  <w:style w:type="numbering" w:customStyle="1" w:styleId="Bezseznamu411">
    <w:name w:val="Bez seznamu411"/>
    <w:uiPriority w:val="99"/>
    <w:semiHidden/>
    <w:unhideWhenUsed/>
    <w:qFormat/>
    <w:rsid w:val="000353CE"/>
  </w:style>
  <w:style w:type="numbering" w:customStyle="1" w:styleId="Bezseznamu1311">
    <w:name w:val="Bez seznamu1311"/>
    <w:uiPriority w:val="99"/>
    <w:semiHidden/>
    <w:unhideWhenUsed/>
    <w:qFormat/>
    <w:rsid w:val="000353CE"/>
  </w:style>
  <w:style w:type="numbering" w:customStyle="1" w:styleId="WW8Num3311">
    <w:name w:val="WW8Num3311"/>
    <w:qFormat/>
    <w:rsid w:val="000353CE"/>
  </w:style>
  <w:style w:type="numbering" w:customStyle="1" w:styleId="WW8Num4311">
    <w:name w:val="WW8Num4311"/>
    <w:qFormat/>
    <w:rsid w:val="000353CE"/>
  </w:style>
  <w:style w:type="numbering" w:customStyle="1" w:styleId="WW8Num6311">
    <w:name w:val="WW8Num6311"/>
    <w:qFormat/>
    <w:rsid w:val="000353CE"/>
  </w:style>
  <w:style w:type="numbering" w:customStyle="1" w:styleId="WW8Num7311">
    <w:name w:val="WW8Num7311"/>
    <w:qFormat/>
    <w:rsid w:val="000353CE"/>
  </w:style>
  <w:style w:type="numbering" w:customStyle="1" w:styleId="WW8Num5311">
    <w:name w:val="WW8Num5311"/>
    <w:qFormat/>
    <w:rsid w:val="000353CE"/>
  </w:style>
  <w:style w:type="numbering" w:customStyle="1" w:styleId="Bezseznamu2211">
    <w:name w:val="Bez seznamu2211"/>
    <w:uiPriority w:val="99"/>
    <w:semiHidden/>
    <w:unhideWhenUsed/>
    <w:qFormat/>
    <w:rsid w:val="000353CE"/>
  </w:style>
  <w:style w:type="numbering" w:customStyle="1" w:styleId="Bezseznamu11211">
    <w:name w:val="Bez seznamu11211"/>
    <w:uiPriority w:val="99"/>
    <w:semiHidden/>
    <w:unhideWhenUsed/>
    <w:qFormat/>
    <w:rsid w:val="000353CE"/>
  </w:style>
  <w:style w:type="numbering" w:customStyle="1" w:styleId="WW8Num31211">
    <w:name w:val="WW8Num31211"/>
    <w:qFormat/>
    <w:rsid w:val="000353CE"/>
  </w:style>
  <w:style w:type="numbering" w:customStyle="1" w:styleId="WW8Num41211">
    <w:name w:val="WW8Num41211"/>
    <w:qFormat/>
    <w:rsid w:val="000353CE"/>
  </w:style>
  <w:style w:type="numbering" w:customStyle="1" w:styleId="WW8Num61211">
    <w:name w:val="WW8Num61211"/>
    <w:qFormat/>
    <w:rsid w:val="000353CE"/>
  </w:style>
  <w:style w:type="numbering" w:customStyle="1" w:styleId="WW8Num71211">
    <w:name w:val="WW8Num71211"/>
    <w:qFormat/>
    <w:rsid w:val="000353CE"/>
  </w:style>
  <w:style w:type="numbering" w:customStyle="1" w:styleId="WW8Num51211">
    <w:name w:val="WW8Num51211"/>
    <w:qFormat/>
    <w:rsid w:val="000353CE"/>
  </w:style>
  <w:style w:type="numbering" w:customStyle="1" w:styleId="Bezseznamu3111">
    <w:name w:val="Bez seznamu3111"/>
    <w:uiPriority w:val="99"/>
    <w:semiHidden/>
    <w:unhideWhenUsed/>
    <w:qFormat/>
    <w:rsid w:val="000353CE"/>
  </w:style>
  <w:style w:type="numbering" w:customStyle="1" w:styleId="Bezseznamu12111">
    <w:name w:val="Bez seznamu12111"/>
    <w:uiPriority w:val="99"/>
    <w:semiHidden/>
    <w:unhideWhenUsed/>
    <w:qFormat/>
    <w:rsid w:val="000353CE"/>
  </w:style>
  <w:style w:type="numbering" w:customStyle="1" w:styleId="WW8Num32111">
    <w:name w:val="WW8Num32111"/>
    <w:qFormat/>
    <w:rsid w:val="000353CE"/>
  </w:style>
  <w:style w:type="numbering" w:customStyle="1" w:styleId="WW8Num42111">
    <w:name w:val="WW8Num42111"/>
    <w:qFormat/>
    <w:rsid w:val="000353CE"/>
  </w:style>
  <w:style w:type="numbering" w:customStyle="1" w:styleId="WW8Num62111">
    <w:name w:val="WW8Num62111"/>
    <w:qFormat/>
    <w:rsid w:val="000353CE"/>
  </w:style>
  <w:style w:type="numbering" w:customStyle="1" w:styleId="WW8Num72111">
    <w:name w:val="WW8Num72111"/>
    <w:qFormat/>
    <w:rsid w:val="000353CE"/>
  </w:style>
  <w:style w:type="numbering" w:customStyle="1" w:styleId="WW8Num52111">
    <w:name w:val="WW8Num52111"/>
    <w:qFormat/>
    <w:rsid w:val="000353CE"/>
  </w:style>
  <w:style w:type="numbering" w:customStyle="1" w:styleId="Bezseznamu21111">
    <w:name w:val="Bez seznamu21111"/>
    <w:uiPriority w:val="99"/>
    <w:semiHidden/>
    <w:unhideWhenUsed/>
    <w:qFormat/>
    <w:rsid w:val="000353CE"/>
  </w:style>
  <w:style w:type="numbering" w:customStyle="1" w:styleId="Bezseznamu11111111">
    <w:name w:val="Bez seznamu11111111"/>
    <w:uiPriority w:val="99"/>
    <w:semiHidden/>
    <w:unhideWhenUsed/>
    <w:qFormat/>
    <w:rsid w:val="000353CE"/>
  </w:style>
  <w:style w:type="numbering" w:customStyle="1" w:styleId="WW8Num311111">
    <w:name w:val="WW8Num311111"/>
    <w:qFormat/>
    <w:rsid w:val="000353CE"/>
  </w:style>
  <w:style w:type="numbering" w:customStyle="1" w:styleId="WW8Num411111">
    <w:name w:val="WW8Num411111"/>
    <w:qFormat/>
    <w:rsid w:val="000353CE"/>
  </w:style>
  <w:style w:type="numbering" w:customStyle="1" w:styleId="WW8Num611111">
    <w:name w:val="WW8Num611111"/>
    <w:qFormat/>
    <w:rsid w:val="000353CE"/>
  </w:style>
  <w:style w:type="numbering" w:customStyle="1" w:styleId="WW8Num711111">
    <w:name w:val="WW8Num711111"/>
    <w:qFormat/>
    <w:rsid w:val="000353CE"/>
  </w:style>
  <w:style w:type="numbering" w:customStyle="1" w:styleId="WW8Num511111">
    <w:name w:val="WW8Num511111"/>
    <w:qFormat/>
    <w:rsid w:val="000353CE"/>
  </w:style>
  <w:style w:type="numbering" w:customStyle="1" w:styleId="Bezseznamu51">
    <w:name w:val="Bez seznamu51"/>
    <w:uiPriority w:val="99"/>
    <w:semiHidden/>
    <w:unhideWhenUsed/>
    <w:qFormat/>
    <w:rsid w:val="000353CE"/>
  </w:style>
  <w:style w:type="numbering" w:customStyle="1" w:styleId="Bezseznamu141">
    <w:name w:val="Bez seznamu141"/>
    <w:uiPriority w:val="99"/>
    <w:semiHidden/>
    <w:unhideWhenUsed/>
    <w:qFormat/>
    <w:rsid w:val="000353CE"/>
  </w:style>
  <w:style w:type="numbering" w:customStyle="1" w:styleId="WW8Num341">
    <w:name w:val="WW8Num341"/>
    <w:qFormat/>
    <w:rsid w:val="000353CE"/>
  </w:style>
  <w:style w:type="numbering" w:customStyle="1" w:styleId="WW8Num441">
    <w:name w:val="WW8Num441"/>
    <w:qFormat/>
    <w:rsid w:val="000353CE"/>
  </w:style>
  <w:style w:type="numbering" w:customStyle="1" w:styleId="WW8Num641">
    <w:name w:val="WW8Num641"/>
    <w:qFormat/>
    <w:rsid w:val="000353CE"/>
  </w:style>
  <w:style w:type="numbering" w:customStyle="1" w:styleId="WW8Num741">
    <w:name w:val="WW8Num741"/>
    <w:qFormat/>
    <w:rsid w:val="000353CE"/>
  </w:style>
  <w:style w:type="numbering" w:customStyle="1" w:styleId="WW8Num541">
    <w:name w:val="WW8Num541"/>
    <w:qFormat/>
    <w:rsid w:val="000353CE"/>
  </w:style>
  <w:style w:type="numbering" w:customStyle="1" w:styleId="Bezseznamu231">
    <w:name w:val="Bez seznamu231"/>
    <w:uiPriority w:val="99"/>
    <w:semiHidden/>
    <w:unhideWhenUsed/>
    <w:qFormat/>
    <w:rsid w:val="000353CE"/>
  </w:style>
  <w:style w:type="numbering" w:customStyle="1" w:styleId="Bezseznamu1131">
    <w:name w:val="Bez seznamu1131"/>
    <w:uiPriority w:val="99"/>
    <w:semiHidden/>
    <w:unhideWhenUsed/>
    <w:qFormat/>
    <w:rsid w:val="000353CE"/>
  </w:style>
  <w:style w:type="numbering" w:customStyle="1" w:styleId="WW8Num3131">
    <w:name w:val="WW8Num3131"/>
    <w:qFormat/>
    <w:rsid w:val="000353CE"/>
  </w:style>
  <w:style w:type="numbering" w:customStyle="1" w:styleId="WW8Num4131">
    <w:name w:val="WW8Num4131"/>
    <w:qFormat/>
    <w:rsid w:val="000353CE"/>
  </w:style>
  <w:style w:type="numbering" w:customStyle="1" w:styleId="WW8Num6131">
    <w:name w:val="WW8Num6131"/>
    <w:qFormat/>
    <w:rsid w:val="000353CE"/>
  </w:style>
  <w:style w:type="numbering" w:customStyle="1" w:styleId="WW8Num7131">
    <w:name w:val="WW8Num7131"/>
    <w:qFormat/>
    <w:rsid w:val="000353CE"/>
  </w:style>
  <w:style w:type="numbering" w:customStyle="1" w:styleId="WW8Num5131">
    <w:name w:val="WW8Num5131"/>
    <w:qFormat/>
    <w:rsid w:val="000353CE"/>
  </w:style>
  <w:style w:type="numbering" w:customStyle="1" w:styleId="Bezseznamu321">
    <w:name w:val="Bez seznamu321"/>
    <w:uiPriority w:val="99"/>
    <w:semiHidden/>
    <w:unhideWhenUsed/>
    <w:qFormat/>
    <w:rsid w:val="000353CE"/>
  </w:style>
  <w:style w:type="numbering" w:customStyle="1" w:styleId="Bezseznamu1221">
    <w:name w:val="Bez seznamu1221"/>
    <w:uiPriority w:val="99"/>
    <w:semiHidden/>
    <w:unhideWhenUsed/>
    <w:qFormat/>
    <w:rsid w:val="000353CE"/>
  </w:style>
  <w:style w:type="numbering" w:customStyle="1" w:styleId="WW8Num3221">
    <w:name w:val="WW8Num3221"/>
    <w:qFormat/>
    <w:rsid w:val="000353CE"/>
  </w:style>
  <w:style w:type="numbering" w:customStyle="1" w:styleId="WW8Num4221">
    <w:name w:val="WW8Num4221"/>
    <w:qFormat/>
    <w:rsid w:val="000353CE"/>
  </w:style>
  <w:style w:type="numbering" w:customStyle="1" w:styleId="WW8Num6221">
    <w:name w:val="WW8Num6221"/>
    <w:qFormat/>
    <w:rsid w:val="000353CE"/>
  </w:style>
  <w:style w:type="numbering" w:customStyle="1" w:styleId="WW8Num7221">
    <w:name w:val="WW8Num7221"/>
    <w:qFormat/>
    <w:rsid w:val="000353CE"/>
  </w:style>
  <w:style w:type="numbering" w:customStyle="1" w:styleId="WW8Num5221">
    <w:name w:val="WW8Num5221"/>
    <w:qFormat/>
    <w:rsid w:val="000353CE"/>
  </w:style>
  <w:style w:type="numbering" w:customStyle="1" w:styleId="Bezseznamu2121">
    <w:name w:val="Bez seznamu2121"/>
    <w:uiPriority w:val="99"/>
    <w:semiHidden/>
    <w:unhideWhenUsed/>
    <w:qFormat/>
    <w:rsid w:val="000353CE"/>
  </w:style>
  <w:style w:type="numbering" w:customStyle="1" w:styleId="Bezseznamu11121">
    <w:name w:val="Bez seznamu11121"/>
    <w:uiPriority w:val="99"/>
    <w:semiHidden/>
    <w:unhideWhenUsed/>
    <w:qFormat/>
    <w:rsid w:val="000353CE"/>
  </w:style>
  <w:style w:type="numbering" w:customStyle="1" w:styleId="WW8Num31121">
    <w:name w:val="WW8Num31121"/>
    <w:qFormat/>
    <w:rsid w:val="000353CE"/>
  </w:style>
  <w:style w:type="numbering" w:customStyle="1" w:styleId="WW8Num41121">
    <w:name w:val="WW8Num41121"/>
    <w:qFormat/>
    <w:rsid w:val="000353CE"/>
  </w:style>
  <w:style w:type="numbering" w:customStyle="1" w:styleId="WW8Num61121">
    <w:name w:val="WW8Num61121"/>
    <w:qFormat/>
    <w:rsid w:val="000353CE"/>
  </w:style>
  <w:style w:type="numbering" w:customStyle="1" w:styleId="WW8Num71121">
    <w:name w:val="WW8Num71121"/>
    <w:qFormat/>
    <w:rsid w:val="000353CE"/>
  </w:style>
  <w:style w:type="numbering" w:customStyle="1" w:styleId="WW8Num51121">
    <w:name w:val="WW8Num51121"/>
    <w:qFormat/>
    <w:rsid w:val="000353CE"/>
  </w:style>
  <w:style w:type="character" w:styleId="Nevyeenzmnka">
    <w:name w:val="Unresolved Mention"/>
    <w:uiPriority w:val="99"/>
    <w:semiHidden/>
    <w:unhideWhenUsed/>
    <w:rsid w:val="000353CE"/>
    <w:rPr>
      <w:color w:val="605E5C"/>
      <w:shd w:val="clear" w:color="auto" w:fill="E1DFDD"/>
    </w:rPr>
  </w:style>
  <w:style w:type="paragraph" w:styleId="Prosttext">
    <w:name w:val="Plain Text"/>
    <w:basedOn w:val="Normln"/>
    <w:link w:val="ProsttextChar"/>
    <w:uiPriority w:val="99"/>
    <w:unhideWhenUsed/>
    <w:rsid w:val="000353CE"/>
    <w:rPr>
      <w:rFonts w:ascii="Calibri" w:hAnsi="Calibri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0353CE"/>
    <w:rPr>
      <w:rFonts w:ascii="Calibri" w:eastAsia="Calibri" w:hAnsi="Calibri" w:cs="Times New Roman"/>
      <w:szCs w:val="21"/>
    </w:rPr>
  </w:style>
  <w:style w:type="character" w:customStyle="1" w:styleId="cf01">
    <w:name w:val="cf01"/>
    <w:rsid w:val="000353CE"/>
    <w:rPr>
      <w:rFonts w:ascii="Segoe UI" w:hAnsi="Segoe UI" w:cs="Segoe UI" w:hint="default"/>
      <w:sz w:val="18"/>
      <w:szCs w:val="18"/>
    </w:rPr>
  </w:style>
  <w:style w:type="character" w:customStyle="1" w:styleId="ui-provider">
    <w:name w:val="ui-provider"/>
    <w:basedOn w:val="Standardnpsmoodstavce"/>
    <w:rsid w:val="000353CE"/>
  </w:style>
  <w:style w:type="paragraph" w:customStyle="1" w:styleId="xmsonormal">
    <w:name w:val="x_msonormal"/>
    <w:basedOn w:val="Normln"/>
    <w:rsid w:val="000353CE"/>
    <w:rPr>
      <w:rFonts w:ascii="Calibri" w:hAnsi="Calibri" w:cs="Calibri"/>
      <w:lang w:eastAsia="cs-CZ"/>
    </w:rPr>
  </w:style>
  <w:style w:type="paragraph" w:customStyle="1" w:styleId="xmsolistparagraph">
    <w:name w:val="x_msolistparagraph"/>
    <w:basedOn w:val="Normln"/>
    <w:rsid w:val="000353CE"/>
    <w:pPr>
      <w:ind w:left="720"/>
    </w:pPr>
    <w:rPr>
      <w:rFonts w:ascii="Calibri" w:hAnsi="Calibri" w:cs="Calibri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1512</Words>
  <Characters>8925</Characters>
  <Application>Microsoft Office Word</Application>
  <DocSecurity>0</DocSecurity>
  <Lines>74</Lines>
  <Paragraphs>20</Paragraphs>
  <ScaleCrop>false</ScaleCrop>
  <Company/>
  <LinksUpToDate>false</LinksUpToDate>
  <CharactersWithSpaces>10417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Rebcová Kateřina Ing.</cp:lastModifiedBy>
  <cp:revision>2</cp:revision>
  <dcterms:created xsi:type="dcterms:W3CDTF">2023-12-14T13:50:00Z</dcterms:created>
  <dcterms:modified xsi:type="dcterms:W3CDTF">2023-12-14T13:50:00Z</dcterms:modified>
</cp:coreProperties>
</file>