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34E" w:rsidRPr="00E65C70" w:rsidRDefault="00D7534E" w:rsidP="00D7534E">
      <w:pPr>
        <w:pStyle w:val="Zkladntext21"/>
        <w:spacing w:after="120"/>
        <w:jc w:val="both"/>
        <w:rPr>
          <w:rFonts w:ascii="Arial" w:hAnsi="Arial" w:cs="Arial"/>
        </w:rPr>
      </w:pPr>
      <w:bookmarkStart w:id="0" w:name="_GoBack"/>
      <w:bookmarkEnd w:id="0"/>
      <w:r w:rsidRPr="00E65C70">
        <w:rPr>
          <w:rFonts w:ascii="Arial" w:hAnsi="Arial" w:cs="Arial"/>
        </w:rPr>
        <w:t>19.A.   Podpora na účast producentů a zpracovatelů mléka v režimu jakosti Q CZ</w:t>
      </w:r>
    </w:p>
    <w:p w:rsidR="00D7534E" w:rsidRPr="00E65C70" w:rsidRDefault="00D7534E" w:rsidP="00D7534E">
      <w:pPr>
        <w:pStyle w:val="Zkladntext21"/>
        <w:spacing w:after="120"/>
        <w:jc w:val="both"/>
        <w:rPr>
          <w:rFonts w:ascii="Arial" w:hAnsi="Arial" w:cs="Arial"/>
          <w:spacing w:val="-4"/>
        </w:rPr>
      </w:pPr>
      <w:r w:rsidRPr="00E65C70">
        <w:rPr>
          <w:rFonts w:ascii="Arial" w:hAnsi="Arial" w:cs="Arial"/>
          <w:spacing w:val="-4"/>
        </w:rPr>
        <w:t>19.A.a.   Podpora na účast producentů a zpracovatelů mléka v režimu jakosti Q CZ</w:t>
      </w:r>
    </w:p>
    <w:p w:rsidR="00D7534E" w:rsidRPr="00E65C70" w:rsidRDefault="00D7534E" w:rsidP="00D7534E">
      <w:pPr>
        <w:pStyle w:val="Zkladntext21"/>
        <w:spacing w:after="12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19.A.b.   Podpora činností spojených s režimem jakosti Q CZ</w:t>
      </w:r>
    </w:p>
    <w:p w:rsidR="00D7534E" w:rsidRPr="00E65C70" w:rsidRDefault="00D7534E" w:rsidP="00D7534E">
      <w:pPr>
        <w:numPr>
          <w:ilvl w:val="0"/>
          <w:numId w:val="4"/>
        </w:numPr>
        <w:spacing w:after="120"/>
        <w:ind w:left="397" w:hanging="397"/>
        <w:contextualSpacing/>
        <w:rPr>
          <w:rFonts w:eastAsia="Times New Roman" w:cs="Arial"/>
          <w:spacing w:val="-8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8"/>
          <w:sz w:val="24"/>
          <w:szCs w:val="24"/>
          <w:lang w:val="x-none" w:eastAsia="x-none"/>
        </w:rPr>
        <w:t>19.A.b.1.   Podpora kontrolních opatření a poradenství spojených s režimem jakosti Q CZ</w:t>
      </w:r>
    </w:p>
    <w:p w:rsidR="00D7534E" w:rsidRPr="00E65C70" w:rsidRDefault="00D7534E" w:rsidP="00D7534E">
      <w:pPr>
        <w:pStyle w:val="Odstavecseseznamem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19.A.b.2.   Podpora </w:t>
      </w:r>
      <w:r w:rsidRPr="00E65C70">
        <w:rPr>
          <w:rFonts w:ascii="Arial" w:hAnsi="Arial" w:cs="Arial"/>
          <w:lang w:val="cs-CZ"/>
        </w:rPr>
        <w:t>vyjmenovaných úkonů provedených formou služeb spojených s </w:t>
      </w:r>
      <w:r w:rsidRPr="00E65C70">
        <w:rPr>
          <w:rFonts w:ascii="Arial" w:hAnsi="Arial" w:cs="Arial"/>
        </w:rPr>
        <w:t>režimem jakosti Q CZ</w:t>
      </w:r>
    </w:p>
    <w:p w:rsidR="00D7534E" w:rsidRPr="00A461FF" w:rsidRDefault="00D7534E" w:rsidP="00D7534E">
      <w:pPr>
        <w:spacing w:before="240"/>
        <w:jc w:val="both"/>
        <w:rPr>
          <w:rFonts w:cs="Arial"/>
          <w:b/>
          <w:spacing w:val="-12"/>
          <w:sz w:val="24"/>
          <w:szCs w:val="24"/>
        </w:rPr>
      </w:pPr>
      <w:r w:rsidRPr="00A461FF">
        <w:rPr>
          <w:rFonts w:cs="Arial"/>
          <w:b/>
          <w:spacing w:val="-12"/>
          <w:sz w:val="24"/>
          <w:szCs w:val="24"/>
        </w:rPr>
        <w:t>19.A.a.   Podpora na účast producentů a zpracovatelů mléka v režimu jakosti Q CZ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   Účel dotace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A461FF">
        <w:rPr>
          <w:rFonts w:cs="Arial"/>
          <w:sz w:val="24"/>
          <w:szCs w:val="24"/>
        </w:rPr>
        <w:t xml:space="preserve"> přidané hodnoty u mléka a mléčných výrobků. 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Podpora je poskytována v souladu s AGRI pokyny.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2   Předmět dotace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2"/>
          <w:sz w:val="24"/>
          <w:szCs w:val="24"/>
        </w:rPr>
        <w:t xml:space="preserve">Podpora producentům a zpracovatelům mléka na částečnou úhradu nákladů spojených </w:t>
      </w:r>
      <w:r w:rsidRPr="00A461FF">
        <w:rPr>
          <w:rFonts w:cs="Arial"/>
          <w:sz w:val="24"/>
          <w:szCs w:val="24"/>
        </w:rPr>
        <w:t>s dobrovolným zapojením do režimu jakosti Q CZ.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3   Žadatel</w:t>
      </w:r>
    </w:p>
    <w:p w:rsidR="00D7534E" w:rsidRPr="00A461FF" w:rsidRDefault="00D7534E" w:rsidP="00D7534E">
      <w:pPr>
        <w:spacing w:after="6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Producent a zpracovatel mléka, který se zapojil do režimu jakosti Q CZ v dotačním období od 1. 6. 2021 do 31. 5. 2022.</w:t>
      </w:r>
    </w:p>
    <w:p w:rsidR="00D7534E" w:rsidRPr="00A461FF" w:rsidRDefault="00D7534E" w:rsidP="00D7534E">
      <w:pPr>
        <w:ind w:right="-1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Žadatelem mohou být také Vojenské lesy a statky ČR, s. p.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4   Dotace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 xml:space="preserve">Forma dotace: </w:t>
      </w:r>
      <w:r w:rsidRPr="00A461FF">
        <w:rPr>
          <w:rFonts w:cs="Arial"/>
          <w:sz w:val="24"/>
          <w:szCs w:val="24"/>
        </w:rPr>
        <w:t>Dotace k výsledku hospodaření (dříve neinvestiční).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5"/>
          <w:sz w:val="24"/>
          <w:szCs w:val="24"/>
        </w:rPr>
        <w:t>Výše dotace: do 100 % skutečně vynaložených uznatelných nákladů souvisejících s účastí</w:t>
      </w:r>
      <w:r w:rsidRPr="00A461FF">
        <w:rPr>
          <w:rFonts w:cs="Arial"/>
          <w:sz w:val="24"/>
          <w:szCs w:val="24"/>
        </w:rPr>
        <w:t xml:space="preserve"> v režimu jakosti Q CZ, maximálně však do výše 3 000 € na žadatele, </w:t>
      </w:r>
      <w:r w:rsidRPr="00A461FF">
        <w:rPr>
          <w:sz w:val="24"/>
          <w:szCs w:val="24"/>
        </w:rPr>
        <w:t>přepočítává se platným kurzem posledního pracovního dne dotačního období, tj. </w:t>
      </w:r>
      <w:r w:rsidRPr="00302503">
        <w:rPr>
          <w:sz w:val="24"/>
          <w:szCs w:val="24"/>
        </w:rPr>
        <w:t>31. 5. 2022.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5   Podmínky poskytnutí dotace</w:t>
      </w:r>
    </w:p>
    <w:p w:rsidR="00D7534E" w:rsidRPr="00A461FF" w:rsidRDefault="00D7534E" w:rsidP="00D7534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Uznatelnými náklady jsou náklady uskutečněné v dotačním období od 1. 6. 2021 do 31. 5. 2022.</w:t>
      </w:r>
    </w:p>
    <w:p w:rsidR="00D7534E" w:rsidRPr="00A461FF" w:rsidRDefault="00D7534E" w:rsidP="00D7534E">
      <w:pPr>
        <w:numPr>
          <w:ilvl w:val="0"/>
          <w:numId w:val="2"/>
        </w:numPr>
        <w:spacing w:after="120"/>
        <w:ind w:left="397" w:hanging="397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Žádost o dotaci se podává za daný dotační podprogram zvlášť.</w:t>
      </w:r>
    </w:p>
    <w:p w:rsidR="00D7534E" w:rsidRPr="00A461FF" w:rsidRDefault="00D7534E" w:rsidP="00D7534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Žadatel musí být zařazen v režimu jakosti Q CZ, tedy lze uznat náklady za období, kdy byl žadatel zařazen v režimu jakosti Q CZ.</w:t>
      </w:r>
    </w:p>
    <w:p w:rsidR="00D7534E" w:rsidRPr="00A461FF" w:rsidRDefault="00D7534E" w:rsidP="00D7534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V případě použití kalkulačního vzorce jsou nepřímé náklady na činnosti související </w:t>
      </w:r>
      <w:r w:rsidRPr="00A461FF">
        <w:rPr>
          <w:rFonts w:eastAsia="Times New Roman" w:cs="Arial"/>
          <w:spacing w:val="-5"/>
          <w:sz w:val="24"/>
          <w:szCs w:val="24"/>
          <w:lang w:eastAsia="cs-CZ"/>
        </w:rPr>
        <w:t>s účastí v režimu jakosti Q CZ uznatelné ve výši maximálně 20 % z celkových nákladů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podniku souvisejících s předmětem činnosti.</w:t>
      </w:r>
    </w:p>
    <w:p w:rsidR="00D7534E" w:rsidRPr="00A461FF" w:rsidRDefault="00D7534E" w:rsidP="00D7534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2"/>
          <w:sz w:val="24"/>
          <w:szCs w:val="24"/>
          <w:lang w:eastAsia="cs-CZ"/>
        </w:rPr>
        <w:t>Školení vykonává zootechnik podniku na základě Dohody o pracovní činnosti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nebo o provedení práce, veterinární lékař nebo 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>jiný subjekt, který vykonává školení na základě ohlášené činnosti</w:t>
      </w:r>
      <w:r w:rsidRPr="00A461FF">
        <w:rPr>
          <w:rFonts w:eastAsia="Times New Roman" w:cs="Arial"/>
          <w:sz w:val="24"/>
          <w:szCs w:val="24"/>
          <w:lang w:eastAsia="cs-CZ"/>
        </w:rPr>
        <w:t>.</w:t>
      </w:r>
    </w:p>
    <w:p w:rsidR="00D7534E" w:rsidRPr="00A461FF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A461FF">
        <w:rPr>
          <w:rFonts w:eastAsia="Times New Roman" w:cs="Arial"/>
          <w:sz w:val="24"/>
          <w:szCs w:val="24"/>
          <w:lang w:eastAsia="cs-CZ"/>
        </w:rPr>
        <w:t>   </w:t>
      </w: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D7534E" w:rsidRPr="00A461FF" w:rsidRDefault="00D7534E" w:rsidP="00D7534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lastRenderedPageBreak/>
        <w:t>Příjem žádostí o dotaci pro dotační období 2022 byl stanoven od 3. 5. 2021 do 31. 5. 2021.</w:t>
      </w:r>
    </w:p>
    <w:p w:rsidR="00D7534E" w:rsidRPr="00A461FF" w:rsidRDefault="00D7534E" w:rsidP="00D7534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t>Příjem žádostí o dotaci pro dotační období 2023 je stanoven od 2. 5. 2022 do 31. 5. 2022.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D7534E" w:rsidRPr="00A461FF" w:rsidRDefault="00D7534E" w:rsidP="00D7534E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7   </w:t>
      </w:r>
      <w:r w:rsidRPr="00A461FF">
        <w:rPr>
          <w:rFonts w:eastAsia="Times New Roman" w:cs="Arial"/>
          <w:b/>
          <w:sz w:val="24"/>
          <w:szCs w:val="24"/>
          <w:lang w:eastAsia="cs-CZ"/>
        </w:rPr>
        <w:t>Termín příjmu dokladů prokazujících nárok na dotaci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Příjem formuláře s doklady prokazujícími nárok na dotaci začíná 1. 6. 2022 a končí </w:t>
      </w:r>
      <w:r>
        <w:rPr>
          <w:rFonts w:eastAsia="Times New Roman" w:cs="Arial"/>
          <w:sz w:val="24"/>
          <w:szCs w:val="24"/>
          <w:lang w:eastAsia="cs-CZ"/>
        </w:rPr>
        <w:t>29</w:t>
      </w:r>
      <w:r w:rsidRPr="00A461FF">
        <w:rPr>
          <w:rFonts w:eastAsia="Times New Roman" w:cs="Arial"/>
          <w:sz w:val="24"/>
          <w:szCs w:val="24"/>
          <w:lang w:eastAsia="cs-CZ"/>
        </w:rPr>
        <w:t>. </w:t>
      </w:r>
      <w:r>
        <w:rPr>
          <w:rFonts w:eastAsia="Times New Roman" w:cs="Arial"/>
          <w:sz w:val="24"/>
          <w:szCs w:val="24"/>
          <w:lang w:eastAsia="cs-CZ"/>
        </w:rPr>
        <w:t>7</w:t>
      </w:r>
      <w:r w:rsidRPr="00A461FF">
        <w:rPr>
          <w:rFonts w:eastAsia="Times New Roman" w:cs="Arial"/>
          <w:sz w:val="24"/>
          <w:szCs w:val="24"/>
          <w:lang w:eastAsia="cs-CZ"/>
        </w:rPr>
        <w:t>. 2022.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cs="Arial"/>
          <w:bCs/>
          <w:spacing w:val="-2"/>
          <w:sz w:val="24"/>
          <w:szCs w:val="24"/>
        </w:rPr>
        <w:t>Formulář</w:t>
      </w:r>
      <w:r w:rsidRPr="00A461FF">
        <w:rPr>
          <w:rFonts w:cs="Arial"/>
          <w:bCs/>
          <w:sz w:val="24"/>
          <w:szCs w:val="24"/>
        </w:rPr>
        <w:t xml:space="preserve"> </w:t>
      </w:r>
      <w:r w:rsidRPr="00A461FF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461FF">
        <w:rPr>
          <w:rFonts w:cs="Arial"/>
          <w:bCs/>
          <w:sz w:val="24"/>
          <w:szCs w:val="24"/>
        </w:rPr>
        <w:t>předmětu dotace.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8   </w:t>
      </w:r>
      <w:r w:rsidRPr="00A461FF">
        <w:rPr>
          <w:rFonts w:cs="Arial"/>
          <w:b/>
          <w:sz w:val="24"/>
          <w:szCs w:val="24"/>
        </w:rPr>
        <w:t>Doklady prokazující nárok na dotaci</w:t>
      </w:r>
    </w:p>
    <w:p w:rsidR="00D7534E" w:rsidRPr="00A461FF" w:rsidRDefault="00D7534E" w:rsidP="00D7534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 účastí v režimu jakosti Q CZ (účetní/daňové doklady, dohoda o provedení práce, dohody o pracovní činnosti, cestovní příkazy apod.).</w:t>
      </w:r>
    </w:p>
    <w:p w:rsidR="00D7534E" w:rsidRPr="00A461FF" w:rsidRDefault="00D7534E" w:rsidP="00D7534E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D7534E" w:rsidRPr="00A461FF" w:rsidRDefault="00D7534E" w:rsidP="00D7534E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7"/>
          <w:sz w:val="24"/>
          <w:szCs w:val="24"/>
          <w:lang w:eastAsia="cs-CZ"/>
        </w:rPr>
        <w:t xml:space="preserve">Vnitropodniková směrnice a kalkulační vzorec v případě, kdy nelze skutečně vynaložené </w:t>
      </w:r>
      <w:r w:rsidRPr="00A461FF">
        <w:rPr>
          <w:rFonts w:eastAsia="Times New Roman" w:cs="Arial"/>
          <w:sz w:val="24"/>
          <w:szCs w:val="24"/>
          <w:lang w:eastAsia="cs-CZ"/>
        </w:rPr>
        <w:t>uznatelné náklady určit jako přímé náklady na činnosti související s účastí v režimu jakosti Q CZ.</w:t>
      </w:r>
    </w:p>
    <w:p w:rsidR="00D7534E" w:rsidRPr="00A461FF" w:rsidRDefault="00D7534E" w:rsidP="00D7534E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Prezenční listiny v případě, kdy žadatel uplatňuje skutečně vynaložené uznatelné náklady za školení související s účastí v režimu jakosti Q CZ, musí obsahovat:</w:t>
      </w:r>
    </w:p>
    <w:p w:rsidR="00D7534E" w:rsidRPr="00A461FF" w:rsidRDefault="00D7534E" w:rsidP="00D7534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téma školení související s účastí v režimu jakosti Q CZ,</w:t>
      </w:r>
    </w:p>
    <w:p w:rsidR="00D7534E" w:rsidRPr="00A461FF" w:rsidRDefault="00D7534E" w:rsidP="00D7534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obsah školení,</w:t>
      </w:r>
    </w:p>
    <w:p w:rsidR="00D7534E" w:rsidRPr="00A461FF" w:rsidRDefault="00D7534E" w:rsidP="00D7534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identifikace žadatele,</w:t>
      </w:r>
    </w:p>
    <w:p w:rsidR="00D7534E" w:rsidRPr="00A461FF" w:rsidRDefault="00D7534E" w:rsidP="00D7534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identifikace školitele,</w:t>
      </w:r>
    </w:p>
    <w:p w:rsidR="00D7534E" w:rsidRPr="00A461FF" w:rsidRDefault="00D7534E" w:rsidP="00D7534E">
      <w:pPr>
        <w:numPr>
          <w:ilvl w:val="0"/>
          <w:numId w:val="6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datum konání školení,</w:t>
      </w:r>
    </w:p>
    <w:p w:rsidR="00D7534E" w:rsidRPr="00A461FF" w:rsidRDefault="00D7534E" w:rsidP="00D7534E">
      <w:pPr>
        <w:numPr>
          <w:ilvl w:val="0"/>
          <w:numId w:val="6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seznam účastníků.</w:t>
      </w:r>
    </w:p>
    <w:p w:rsidR="00D7534E" w:rsidRPr="00A461FF" w:rsidRDefault="00D7534E" w:rsidP="00D7534E">
      <w:pPr>
        <w:spacing w:before="240" w:after="120"/>
        <w:ind w:left="425" w:hanging="425"/>
        <w:jc w:val="both"/>
        <w:rPr>
          <w:rFonts w:eastAsia="Times New Roman" w:cs="Arial"/>
          <w:b/>
          <w:spacing w:val="-4"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9   </w:t>
      </w:r>
      <w:r w:rsidRPr="00A461FF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účastí v režimu jakosti Q CZ:</w:t>
      </w:r>
    </w:p>
    <w:p w:rsidR="00D7534E" w:rsidRPr="00A461FF" w:rsidRDefault="00D7534E" w:rsidP="00D7534E">
      <w:pPr>
        <w:numPr>
          <w:ilvl w:val="0"/>
          <w:numId w:val="8"/>
        </w:numPr>
        <w:spacing w:after="6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Administrativní náklady:</w:t>
      </w:r>
    </w:p>
    <w:p w:rsidR="00D7534E" w:rsidRPr="00A461FF" w:rsidRDefault="00D7534E" w:rsidP="00D7534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administrativní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 potřeby,</w:t>
      </w:r>
    </w:p>
    <w:p w:rsidR="00D7534E" w:rsidRPr="00A461FF" w:rsidRDefault="00D7534E" w:rsidP="00D7534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telefonní poplatky,</w:t>
      </w:r>
    </w:p>
    <w:p w:rsidR="00D7534E" w:rsidRPr="00A461FF" w:rsidRDefault="00D7534E" w:rsidP="00D7534E">
      <w:pPr>
        <w:numPr>
          <w:ilvl w:val="0"/>
          <w:numId w:val="3"/>
        </w:numPr>
        <w:spacing w:after="60"/>
        <w:ind w:left="794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náklady na cestovné,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794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náklady na archivaci dokumentů spojených s účastí v režimu jakosti Q CZ.</w:t>
      </w:r>
    </w:p>
    <w:p w:rsidR="00D7534E" w:rsidRPr="00A461FF" w:rsidRDefault="00D7534E" w:rsidP="00D7534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Náklady související se zařazením do režimu jakosti Q CZ: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náklady na přípravu, zpracování a odevzdání žádosti o vstoupení do režimu jakosti Q CZ,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>poplatky SVÚ Olomouc za úkony spojené s režimem jakosti Q CZ,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709" w:hanging="255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lastRenderedPageBreak/>
        <w:t>náklady na zavedení systému režimu jakosti Q CZ a vedení zaměstnanců ke správné</w:t>
      </w:r>
      <w:r w:rsidRPr="00A461FF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chovatelské praxi a hygieně dojení - náklady na školení zaměstnanců</w:t>
      </w:r>
      <w:r w:rsidRPr="00A461FF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žadatele.</w:t>
      </w:r>
    </w:p>
    <w:p w:rsidR="00D7534E" w:rsidRPr="00A461FF" w:rsidRDefault="00D7534E" w:rsidP="00D7534E">
      <w:pPr>
        <w:spacing w:before="240" w:after="120"/>
        <w:ind w:left="567" w:hanging="56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 xml:space="preserve">10   Vnitropodniková směrnice a kalkulační vzorec v případě, kdy nelze skutečně </w:t>
      </w:r>
      <w:r w:rsidRPr="00A461FF">
        <w:rPr>
          <w:rFonts w:eastAsia="Times New Roman" w:cs="Arial"/>
          <w:b/>
          <w:bCs/>
          <w:spacing w:val="-2"/>
          <w:sz w:val="24"/>
          <w:szCs w:val="24"/>
          <w:lang w:eastAsia="cs-CZ"/>
        </w:rPr>
        <w:t>vynaložené uznatelné náklady určit jako přímé náklady na činnosti související</w:t>
      </w: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 xml:space="preserve"> s účastí v režimu jakosti Q CZ.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V případě, </w:t>
      </w:r>
      <w:r w:rsidRPr="00A461FF">
        <w:rPr>
          <w:rFonts w:eastAsia="Times New Roman" w:cs="Arial"/>
          <w:spacing w:val="-4"/>
          <w:sz w:val="24"/>
          <w:szCs w:val="24"/>
          <w:lang w:eastAsia="x-none"/>
        </w:rPr>
        <w:t>kdy nelze skutečně vynaložené uznatelné náklady určit jako přímé náklady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na činnosti související s účastí v režimu jakosti Q CZ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, žadatel musí pro příslušné </w:t>
      </w:r>
      <w:r w:rsidRPr="00A461FF">
        <w:rPr>
          <w:rFonts w:eastAsia="Times New Roman" w:cs="Arial"/>
          <w:spacing w:val="-4"/>
          <w:sz w:val="24"/>
          <w:szCs w:val="24"/>
          <w:lang w:val="x-none" w:eastAsia="x-none"/>
        </w:rPr>
        <w:t>dotační období vypracovat závaznou vnitropodnikovou směrnici</w:t>
      </w:r>
      <w:r w:rsidRPr="00A461FF">
        <w:rPr>
          <w:rFonts w:eastAsia="Times New Roman" w:cs="Arial"/>
          <w:spacing w:val="-4"/>
          <w:sz w:val="24"/>
          <w:szCs w:val="24"/>
          <w:lang w:eastAsia="x-none"/>
        </w:rPr>
        <w:t>. Ve  vnitropodnikové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směrnici žadatel prokáže navýšení uznatelných nákladů spojených se zapojením do režimu jakosti Q CZ, tzn. těch, které jsou nad rámec běžných výdajů. Dotace nebudou vypláceny na běžné činnosti.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x-none"/>
        </w:rPr>
        <w:t>V případě použití kalkulačního vzorce jsou nepřímé náklady na činnosti související s účastí v režimu jakosti Q CZ uznatelné ve výši maximálně 20 % z celkových nákladů podniku na danou činnost souvisejících s předmětem dotace.</w:t>
      </w:r>
    </w:p>
    <w:p w:rsidR="00D7534E" w:rsidRPr="00E65C70" w:rsidRDefault="00D7534E" w:rsidP="00D7534E">
      <w:pPr>
        <w:jc w:val="both"/>
        <w:rPr>
          <w:rFonts w:eastAsia="Times New Roman" w:cs="Arial"/>
          <w:b/>
          <w:spacing w:val="-4"/>
          <w:sz w:val="24"/>
          <w:szCs w:val="24"/>
          <w:lang w:val="x-none" w:eastAsia="x-none"/>
        </w:rPr>
      </w:pPr>
      <w:r w:rsidRPr="00E65C70">
        <w:rPr>
          <w:rFonts w:cs="Arial"/>
        </w:rPr>
        <w:br w:type="page"/>
      </w:r>
      <w:r w:rsidRPr="00E65C70">
        <w:rPr>
          <w:rFonts w:eastAsia="Times New Roman" w:cs="Arial"/>
          <w:b/>
          <w:spacing w:val="-4"/>
          <w:sz w:val="24"/>
          <w:szCs w:val="24"/>
          <w:lang w:val="x-none" w:eastAsia="x-none"/>
        </w:rPr>
        <w:lastRenderedPageBreak/>
        <w:t>19.A.b.1.   Podpora kontrolních opatření a poradenství spojených s režimem jakosti Q CZ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   Účel dotace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A461FF">
        <w:rPr>
          <w:rFonts w:cs="Arial"/>
          <w:sz w:val="24"/>
          <w:szCs w:val="24"/>
        </w:rPr>
        <w:t xml:space="preserve"> přidané hodnoty u mléka a mléčných výrobků.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Podpora je poskytována v souladu s AGRI pokyny.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2   Předmět dotace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</w:rPr>
      </w:pPr>
      <w:r w:rsidRPr="00A461FF">
        <w:rPr>
          <w:rFonts w:eastAsia="Times New Roman" w:cs="Arial"/>
          <w:sz w:val="24"/>
          <w:szCs w:val="24"/>
        </w:rPr>
        <w:t xml:space="preserve">Podpora subjektům zodpovědným za kontrolní opatření a poradenství dle Věstníku Ministerstva zemědělství, č.j: 15865/2016-MZE-17210 (dále jen „Věstník MZe“), na částečnou úhradu nákladů na závazná kontrolní opatření </w:t>
      </w:r>
      <w:r w:rsidRPr="00A461FF">
        <w:rPr>
          <w:rFonts w:eastAsia="Times New Roman" w:cs="Arial"/>
          <w:spacing w:val="-2"/>
          <w:sz w:val="24"/>
          <w:szCs w:val="24"/>
        </w:rPr>
        <w:t>a poradenství ve vztahu k producentovi mléka, který je zapojený do režimu jakosti Q CZ.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3   Žadatel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Subjekty zodpovědné za kontrolní opatření a poradenství dle Věstníku MZe, které provedly závazná kontrolní opatření a poradenství ve vztahu k producentovi mléka, který je zapojený do režimu jakosti Q CZ v dotačním období od 1. 6. 2021 do  31. 5. 2022: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cs-CZ"/>
        </w:rPr>
        <w:t>zpracovatel, který je držitelem platného potvrzení o vstupu do režimu jakosti Q CZ nebo platného</w:t>
      </w:r>
      <w:r>
        <w:rPr>
          <w:rFonts w:eastAsia="Times New Roman" w:cs="Arial"/>
          <w:sz w:val="24"/>
          <w:szCs w:val="24"/>
          <w:lang w:eastAsia="cs-CZ"/>
        </w:rPr>
        <w:t xml:space="preserve"> certifikátu Q CZ produktu </w:t>
      </w:r>
      <w:r w:rsidRPr="00A461FF">
        <w:rPr>
          <w:rFonts w:eastAsia="Times New Roman" w:cs="Arial"/>
          <w:sz w:val="24"/>
          <w:szCs w:val="24"/>
          <w:lang w:eastAsia="cs-CZ"/>
        </w:rPr>
        <w:t>M2,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cs-CZ"/>
        </w:rPr>
        <w:t>schválená organizace producentů mléka podle nařízení vlády č. 282/2014 Sb., o některých podmínkách k provádění společné organizace trhu v odvětví mléka a mléčných výrobků, ve znění pozdějších předpisů,</w:t>
      </w:r>
    </w:p>
    <w:p w:rsidR="00D7534E" w:rsidRPr="00A461FF" w:rsidRDefault="00D7534E" w:rsidP="00D7534E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pověřená osoba podle zákona č. 154/2000 Sb.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A461FF">
        <w:rPr>
          <w:rFonts w:eastAsia="Times New Roman" w:cs="Arial"/>
          <w:sz w:val="24"/>
          <w:szCs w:val="24"/>
          <w:lang w:eastAsia="cs-CZ"/>
        </w:rPr>
        <w:t>o šlechtění, plemenitbě a evidenci hospodářských zvířat a o změně některých souvisejících zákonů (plemenářský zákon), ve znění pozdějších předpisů.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4   Dotace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 xml:space="preserve">Forma dotace: </w:t>
      </w:r>
      <w:r w:rsidRPr="00A461FF">
        <w:rPr>
          <w:rFonts w:cs="Arial"/>
          <w:sz w:val="24"/>
          <w:szCs w:val="24"/>
        </w:rPr>
        <w:t>dotace k výsledku hospodaření (dříve neinvestiční).</w:t>
      </w:r>
    </w:p>
    <w:p w:rsidR="00D7534E" w:rsidRPr="00A461FF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Výše dotace: do 100 % skutečně vynaložených uznatelných nákladů souvisejících se závaznými kontrolními opatřeními a poradenstvím ve vztahu k producentovi mléka a zvyšování kvality konečného produktu.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5   Podmínky poskytnutí dotace</w:t>
      </w:r>
    </w:p>
    <w:p w:rsidR="00D7534E" w:rsidRPr="00A461FF" w:rsidRDefault="00D7534E" w:rsidP="00D7534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Uznatelnými náklady jsou náklady uskutečněné v dotačním období od 1. 6. 2021 do 31. 5. 2022.</w:t>
      </w:r>
    </w:p>
    <w:p w:rsidR="00D7534E" w:rsidRPr="00A461FF" w:rsidRDefault="00D7534E" w:rsidP="00D7534E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Žádost o dotaci se podává za daný dotační podprogram zvlášť.</w:t>
      </w:r>
    </w:p>
    <w:p w:rsidR="00D7534E" w:rsidRPr="00A461FF" w:rsidRDefault="00D7534E" w:rsidP="00D7534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V případě, že žadatelem je zpracovatel, musí být zařazen v režimu jakosti Q CZ, tedy lze uznat náklady za období, kdy byl žadatel zařazen v režimu jakosti Q CZ.</w:t>
      </w:r>
    </w:p>
    <w:p w:rsidR="00D7534E" w:rsidRPr="00A461FF" w:rsidRDefault="00D7534E" w:rsidP="00D7534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Výše dotací za 19.A.b.1. pro příjemce dotace je maximálně do 1,00 Kč/l syrového kravského mléka vyrobeného producentem v režimu jakosti Q CZ nebo převzatého </w:t>
      </w:r>
      <w:r w:rsidRPr="00A461FF">
        <w:rPr>
          <w:rFonts w:eastAsia="Times New Roman" w:cs="Arial"/>
          <w:bCs/>
          <w:spacing w:val="-4"/>
          <w:sz w:val="24"/>
          <w:szCs w:val="24"/>
          <w:lang w:eastAsia="cs-CZ"/>
        </w:rPr>
        <w:t>mléka v režimu jakosti Q CZ zpracovatelem nebo schválenou organizací producentů.</w:t>
      </w:r>
    </w:p>
    <w:p w:rsidR="00D7534E" w:rsidRPr="00A461FF" w:rsidRDefault="00D7534E" w:rsidP="00D7534E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V případě použití kalkulačního vzorce jsou nepřímé náklady na činnosti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související se závaznými kontrolními opatřeními a poradenstvím ve vztahu k producentovi </w:t>
      </w:r>
      <w:r w:rsidRPr="00A461FF">
        <w:rPr>
          <w:rFonts w:eastAsia="Times New Roman" w:cs="Arial"/>
          <w:bCs/>
          <w:sz w:val="24"/>
          <w:szCs w:val="24"/>
          <w:lang w:eastAsia="cs-CZ"/>
        </w:rPr>
        <w:lastRenderedPageBreak/>
        <w:t>mléka uznatelné ve výši maximálně 20 % z celkových nákladů uznatelných nákladů souvisejících s předmětem dotace a maximálně 5 % z celkových nákladů na opravy.</w:t>
      </w:r>
    </w:p>
    <w:p w:rsidR="00D7534E" w:rsidRPr="00A461FF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A461FF">
        <w:rPr>
          <w:rFonts w:eastAsia="Times New Roman" w:cs="Arial"/>
          <w:sz w:val="24"/>
          <w:szCs w:val="24"/>
          <w:lang w:eastAsia="cs-CZ"/>
        </w:rPr>
        <w:t>   </w:t>
      </w: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D7534E" w:rsidRPr="00A461FF" w:rsidRDefault="00D7534E" w:rsidP="00D7534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t>Příjem žádostí o dotaci pro dotační období 2022 byl stanoven od 3. 5. 2021 do 31. 5. 2021.</w:t>
      </w:r>
    </w:p>
    <w:p w:rsidR="00D7534E" w:rsidRPr="00A461FF" w:rsidRDefault="00D7534E" w:rsidP="00D7534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A461FF">
        <w:rPr>
          <w:rFonts w:cs="Arial"/>
          <w:spacing w:val="-4"/>
          <w:sz w:val="24"/>
          <w:szCs w:val="24"/>
        </w:rPr>
        <w:t>Příjem žádostí o dotaci pro dotační období 2023 je stanoven od 2. 5. 2022 do 31. 5. 2022.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D7534E" w:rsidRPr="00A461FF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Příjem formuláře s doklady prokazujícími nárok na dotaci začíná 1. 6. 2022 a končí </w:t>
      </w:r>
      <w:r>
        <w:rPr>
          <w:rFonts w:eastAsia="Times New Roman" w:cs="Arial"/>
          <w:sz w:val="24"/>
          <w:szCs w:val="24"/>
          <w:lang w:eastAsia="cs-CZ"/>
        </w:rPr>
        <w:t>29</w:t>
      </w:r>
      <w:r w:rsidRPr="00A461FF">
        <w:rPr>
          <w:rFonts w:eastAsia="Times New Roman" w:cs="Arial"/>
          <w:sz w:val="24"/>
          <w:szCs w:val="24"/>
          <w:lang w:eastAsia="cs-CZ"/>
        </w:rPr>
        <w:t>. </w:t>
      </w:r>
      <w:r>
        <w:rPr>
          <w:rFonts w:eastAsia="Times New Roman" w:cs="Arial"/>
          <w:sz w:val="24"/>
          <w:szCs w:val="24"/>
          <w:lang w:eastAsia="cs-CZ"/>
        </w:rPr>
        <w:t>7</w:t>
      </w:r>
      <w:r w:rsidRPr="00A461FF">
        <w:rPr>
          <w:rFonts w:eastAsia="Times New Roman" w:cs="Arial"/>
          <w:sz w:val="24"/>
          <w:szCs w:val="24"/>
          <w:lang w:eastAsia="cs-CZ"/>
        </w:rPr>
        <w:t>. 2022.</w:t>
      </w:r>
    </w:p>
    <w:p w:rsidR="00D7534E" w:rsidRPr="00A461FF" w:rsidRDefault="00D7534E" w:rsidP="00D7534E">
      <w:pPr>
        <w:spacing w:after="120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pacing w:val="-2"/>
          <w:sz w:val="24"/>
          <w:szCs w:val="24"/>
        </w:rPr>
        <w:t>Formulář</w:t>
      </w:r>
      <w:r w:rsidRPr="00A461FF">
        <w:rPr>
          <w:rFonts w:cs="Arial"/>
          <w:bCs/>
          <w:sz w:val="24"/>
          <w:szCs w:val="24"/>
        </w:rPr>
        <w:t xml:space="preserve"> </w:t>
      </w:r>
      <w:r w:rsidRPr="00A461FF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461FF">
        <w:rPr>
          <w:rFonts w:cs="Arial"/>
          <w:bCs/>
          <w:sz w:val="24"/>
          <w:szCs w:val="24"/>
        </w:rPr>
        <w:t>předmětu dotace.</w:t>
      </w:r>
    </w:p>
    <w:p w:rsidR="00D7534E" w:rsidRPr="00A461FF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8   </w:t>
      </w:r>
      <w:r w:rsidRPr="00A461FF">
        <w:rPr>
          <w:rFonts w:cs="Arial"/>
          <w:b/>
          <w:sz w:val="24"/>
          <w:szCs w:val="24"/>
        </w:rPr>
        <w:t>Doklady prokazující nárok na dotaci</w:t>
      </w:r>
    </w:p>
    <w:p w:rsidR="00D7534E" w:rsidRPr="00A461FF" w:rsidRDefault="00D7534E" w:rsidP="00D7534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se závaznými kontrolními opatřeními a poradenstvím ve vztahu k producentovi mléka a zvyšování kvality konečného produktu a její udržení.</w:t>
      </w:r>
    </w:p>
    <w:p w:rsidR="00D7534E" w:rsidRPr="00A461FF" w:rsidRDefault="00D7534E" w:rsidP="00D7534E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D7534E" w:rsidRPr="00A461FF" w:rsidRDefault="00D7534E" w:rsidP="00D7534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7"/>
          <w:sz w:val="24"/>
          <w:szCs w:val="24"/>
          <w:lang w:eastAsia="cs-CZ"/>
        </w:rPr>
        <w:t xml:space="preserve">Vnitropodniková směrnice a kalkulační vzorec v případě, kdy nelze skutečně vynaložené </w:t>
      </w:r>
      <w:r w:rsidRPr="00A461FF">
        <w:rPr>
          <w:rFonts w:eastAsia="Times New Roman" w:cs="Arial"/>
          <w:sz w:val="24"/>
          <w:szCs w:val="24"/>
          <w:lang w:eastAsia="cs-CZ"/>
        </w:rPr>
        <w:t>uznatelné náklady určit jako přímé náklady na činnosti související se závaznými kontrolními opatřeními a poradenstvím ve vztahu k producentovi mléka a zvyšování kvality konečného produktu.</w:t>
      </w:r>
    </w:p>
    <w:p w:rsidR="00D7534E" w:rsidRPr="00A461FF" w:rsidRDefault="00D7534E" w:rsidP="00D7534E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S výjimkou pověřené osoby doložení celkového objemu nakoupeného mléka vyrobeného producentem, z toho v režimu jakosti Q CZ nebo převzatého mléka od producentů, z toho v režimu jakosti Q CZ. </w:t>
      </w:r>
    </w:p>
    <w:p w:rsidR="00D7534E" w:rsidRPr="00A461FF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9   Náklady související s předmětem dotace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Seznam uznatelných nákladů souvisejících se závaznými kontrolními opatřeními a poradenstvím ve vztahu k producentovi mléka </w:t>
      </w:r>
      <w:r w:rsidRPr="00A461FF">
        <w:rPr>
          <w:rFonts w:eastAsia="Times New Roman" w:cs="Arial"/>
          <w:sz w:val="24"/>
          <w:szCs w:val="24"/>
          <w:lang w:eastAsia="cs-CZ"/>
        </w:rPr>
        <w:t>a zvyšování kvality konečného produktu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>:</w:t>
      </w:r>
    </w:p>
    <w:p w:rsidR="00D7534E" w:rsidRPr="00A461FF" w:rsidRDefault="00D7534E" w:rsidP="00D7534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Uznatelné náklady související se závaznými kontrolními opatřeními a poradenstvím ve vztahu k producentovi mléka 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a zvyšování kvality konečného produktu 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>jsou náklady, které jsou spojené s kontrolními opatřeními a poradenstvím (s poradenstvím producentům mléka Q CZ a s kontrolní činností ve vztahu k procesu sběru a prvotnímu kontrolnímu ošetření, vychlazení a zpracování mléka Q CZ):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Náklady na energie (plyn, elektrická energie, tepelná energie) v maximální výši do 20 %.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Náklady na vodu a stočné v maximální výši do 20 %.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lastRenderedPageBreak/>
        <w:t xml:space="preserve">Náklady na PHM, maziva, náhradní součástky a díly v maximální výši do 20 %. V rámci PHM lze uznat pouze odůvodněný podíl doložených nákladů na svoz mléka zařazeného </w:t>
      </w:r>
      <w:r w:rsidRPr="00A461FF">
        <w:rPr>
          <w:rFonts w:eastAsia="Times New Roman" w:cs="Arial"/>
          <w:bCs/>
          <w:spacing w:val="-4"/>
          <w:sz w:val="24"/>
          <w:szCs w:val="24"/>
          <w:lang w:eastAsia="cs-CZ"/>
        </w:rPr>
        <w:t>do  režimu jakosti Q CZ a na PHM přímo spojené s kontrolní či poradenskou činností.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Náklady na palivo (uhlí, dřevo) v maximální výši do 20 %.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Náklady na údržbu strojů, pozemků, budov a zařízení - pouze náklady na chemické prostředky nezbytné pro sanitaci daných technologií a filtry na zajištění čistoty potřebných médií při výrobě, které jdou nad rámec běžné údržby a souvisí </w:t>
      </w:r>
      <w:r w:rsidRPr="00A461FF">
        <w:rPr>
          <w:rFonts w:eastAsia="Times New Roman" w:cs="Arial"/>
          <w:spacing w:val="-4"/>
          <w:sz w:val="24"/>
          <w:szCs w:val="24"/>
          <w:lang w:eastAsia="cs-CZ"/>
        </w:rPr>
        <w:t>s procesem ošetření a zpracování mléka Q CZ - v maximální výši do 20 %.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Náklady na služby spojené s opravami, doložený a odůvodněný podíl z celkových nákladů v maximální výši do 5 %.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Administrativní náklady v maximální výši do 20 %.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Náklady na rozbory syrového mléka v rámci režimu jakosti Q CZ na sledované parametry stanovené ve Věstníku MZe do 100 % prokázaných uznatelných nákladů.</w:t>
      </w:r>
    </w:p>
    <w:p w:rsidR="00D7534E" w:rsidRPr="00A461FF" w:rsidRDefault="00D7534E" w:rsidP="00D7534E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Přímé náklady lze uznat pouze v případě, že se jedná o doložení poradenství a kontrolní činnosti v režimu jakosti Q CZ - do 100 % prokázaných uznatelných nákladů.</w:t>
      </w:r>
    </w:p>
    <w:p w:rsidR="00D7534E" w:rsidRPr="00A461FF" w:rsidRDefault="00D7534E" w:rsidP="00D7534E">
      <w:pPr>
        <w:spacing w:before="240" w:after="120"/>
        <w:ind w:left="567" w:hanging="56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10   Vnitropodniková směrnice a kalkulační vzorec v případě, kdy nelze skutečně vynaložené uznatelné náklady určit jako přímé náklady na činnosti související s účastí v režimu jakosti Q CZ.</w:t>
      </w:r>
    </w:p>
    <w:p w:rsidR="00D7534E" w:rsidRPr="00A461FF" w:rsidRDefault="00D7534E" w:rsidP="00D7534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V případě, kdy nelze skutečně vynaložené uznatelné náklady určit jako přímé náklady na činnosti související s účastí v režimu jakosti Q CZ, žadatel musí pro příslušné dotační období vypracovat závaznou vnitropodnikovou směrnici a kalkulační vzorec. Ve vnitropodnikové směrnici žadatel prokáže navýšení uznatelných nákladů, které mu vznikly se zapojením do režimu jakosti Q CZ, tzn. těch, které jsou nad rámec běžných výdajů. </w:t>
      </w:r>
    </w:p>
    <w:p w:rsidR="00D7534E" w:rsidRPr="00A461FF" w:rsidRDefault="00D7534E" w:rsidP="00D7534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Ve vnitropodnikové směrnici musí být uvedeno, jak jsou náklady na jednotlivé činnosti spojené s kontrolními opatřeními a ošetřením mléka v režimu jakosti Q CZ. </w:t>
      </w:r>
    </w:p>
    <w:p w:rsidR="00D7534E" w:rsidRPr="00773E4E" w:rsidRDefault="00D7534E" w:rsidP="00D7534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Aby žadatel zajistil prokázání zvýšených nákladů, které provedl nad rámec běžných činností, uvede ve vnitropodnikové směrnici kalkulační vzorce prokazující podíl uznatelných nákladů na celkových nákladech na jednotlivé činnosti a opatření podniku.</w:t>
      </w:r>
    </w:p>
    <w:p w:rsidR="00D7534E" w:rsidRPr="00976AC7" w:rsidRDefault="00D7534E" w:rsidP="00D7534E">
      <w:pPr>
        <w:jc w:val="both"/>
        <w:rPr>
          <w:rFonts w:eastAsia="Times New Roman" w:cs="Arial"/>
          <w:b/>
          <w:spacing w:val="-4"/>
          <w:sz w:val="24"/>
          <w:szCs w:val="24"/>
          <w:lang w:val="x-none" w:eastAsia="x-none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br w:type="page"/>
      </w:r>
      <w:r w:rsidRPr="00976AC7">
        <w:rPr>
          <w:rFonts w:eastAsia="Times New Roman" w:cs="Arial"/>
          <w:b/>
          <w:spacing w:val="-4"/>
          <w:sz w:val="24"/>
          <w:szCs w:val="24"/>
          <w:lang w:val="x-none" w:eastAsia="x-none"/>
        </w:rPr>
        <w:lastRenderedPageBreak/>
        <w:t>19.A.b.</w:t>
      </w:r>
      <w:r w:rsidRPr="00976AC7">
        <w:rPr>
          <w:rFonts w:eastAsia="Times New Roman" w:cs="Arial"/>
          <w:b/>
          <w:spacing w:val="-4"/>
          <w:sz w:val="24"/>
          <w:szCs w:val="24"/>
          <w:lang w:eastAsia="x-none"/>
        </w:rPr>
        <w:t>2</w:t>
      </w:r>
      <w:r w:rsidRPr="00976AC7">
        <w:rPr>
          <w:rFonts w:eastAsia="Times New Roman" w:cs="Arial"/>
          <w:b/>
          <w:spacing w:val="-4"/>
          <w:sz w:val="24"/>
          <w:szCs w:val="24"/>
          <w:lang w:val="x-none" w:eastAsia="x-none"/>
        </w:rPr>
        <w:t xml:space="preserve">.   Podpora </w:t>
      </w:r>
      <w:r w:rsidRPr="00976AC7">
        <w:rPr>
          <w:rFonts w:eastAsia="Times New Roman" w:cs="Arial"/>
          <w:b/>
          <w:spacing w:val="-4"/>
          <w:sz w:val="24"/>
          <w:szCs w:val="24"/>
          <w:lang w:eastAsia="x-none"/>
        </w:rPr>
        <w:t>vyjmenovaných úkonů provedených formou služeb</w:t>
      </w:r>
      <w:r w:rsidRPr="00976AC7">
        <w:rPr>
          <w:rFonts w:eastAsia="Times New Roman" w:cs="Arial"/>
          <w:b/>
          <w:spacing w:val="-4"/>
          <w:sz w:val="24"/>
          <w:szCs w:val="24"/>
          <w:lang w:val="x-none" w:eastAsia="x-none"/>
        </w:rPr>
        <w:t xml:space="preserve"> spojených s režimem jakosti Q CZ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cs="Arial"/>
          <w:b/>
          <w:sz w:val="24"/>
          <w:szCs w:val="24"/>
        </w:rPr>
        <w:t>1   Účel dotace</w:t>
      </w:r>
    </w:p>
    <w:p w:rsidR="00D7534E" w:rsidRPr="00773E4E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773E4E">
        <w:rPr>
          <w:rFonts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773E4E">
        <w:rPr>
          <w:rFonts w:cs="Arial"/>
          <w:sz w:val="24"/>
          <w:szCs w:val="24"/>
        </w:rPr>
        <w:t xml:space="preserve"> přidané hodnoty u mléka a mléčných výrobků.</w:t>
      </w:r>
    </w:p>
    <w:p w:rsidR="00D7534E" w:rsidRPr="00773E4E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773E4E">
        <w:rPr>
          <w:rFonts w:cs="Arial"/>
          <w:sz w:val="24"/>
          <w:szCs w:val="24"/>
        </w:rPr>
        <w:t>Podpora je poskytována v souladu s AGRI pokyny.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cs="Arial"/>
          <w:b/>
          <w:sz w:val="24"/>
          <w:szCs w:val="24"/>
        </w:rPr>
        <w:t>2   Předmět dotace</w:t>
      </w:r>
    </w:p>
    <w:p w:rsidR="00D7534E" w:rsidRPr="00A460B0" w:rsidRDefault="00D7534E" w:rsidP="00D7534E">
      <w:pPr>
        <w:spacing w:after="120"/>
        <w:jc w:val="both"/>
        <w:rPr>
          <w:rFonts w:eastAsia="Times New Roman" w:cs="Arial"/>
          <w:color w:val="000000"/>
          <w:sz w:val="24"/>
          <w:szCs w:val="24"/>
        </w:rPr>
      </w:pPr>
      <w:r w:rsidRPr="00A460B0">
        <w:rPr>
          <w:rFonts w:eastAsia="Times New Roman" w:cs="Arial"/>
          <w:color w:val="000000"/>
          <w:sz w:val="24"/>
          <w:szCs w:val="24"/>
        </w:rPr>
        <w:t>Částečná úhrada nákladů na studie trhu nebo návrh a design produktů v režimu jakosti mléka Q CZ</w:t>
      </w:r>
      <w:r w:rsidRPr="00A460B0">
        <w:rPr>
          <w:rFonts w:eastAsia="Times New Roman" w:cs="Arial"/>
          <w:color w:val="000000"/>
          <w:spacing w:val="-2"/>
          <w:sz w:val="24"/>
          <w:szCs w:val="24"/>
        </w:rPr>
        <w:t>.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cs="Arial"/>
          <w:b/>
          <w:sz w:val="24"/>
          <w:szCs w:val="24"/>
        </w:rPr>
        <w:t>3   Žadatel</w:t>
      </w:r>
    </w:p>
    <w:p w:rsidR="00D7534E" w:rsidRPr="00773E4E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Subjekty, které provedly studii trhu nebo návrh a design produktů v režimu jakosti mléka Q CZ v dotačním období od 1. </w:t>
      </w:r>
      <w:r w:rsidRPr="00A460B0">
        <w:rPr>
          <w:rFonts w:eastAsia="Times New Roman" w:cs="Arial"/>
          <w:color w:val="000000"/>
          <w:sz w:val="24"/>
          <w:szCs w:val="24"/>
          <w:lang w:eastAsia="cs-CZ"/>
        </w:rPr>
        <w:t>11.</w:t>
      </w:r>
      <w:r w:rsidRPr="00773E4E">
        <w:rPr>
          <w:rFonts w:eastAsia="Times New Roman" w:cs="Arial"/>
          <w:sz w:val="24"/>
          <w:szCs w:val="24"/>
          <w:lang w:eastAsia="cs-CZ"/>
        </w:rPr>
        <w:t> 2021 do  31. 5. 2022:</w:t>
      </w:r>
    </w:p>
    <w:p w:rsidR="00D7534E" w:rsidRPr="00773E4E" w:rsidRDefault="00D7534E" w:rsidP="00D7534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3E4E">
        <w:rPr>
          <w:rFonts w:eastAsia="Times New Roman" w:cs="Arial"/>
          <w:sz w:val="24"/>
          <w:szCs w:val="24"/>
          <w:lang w:eastAsia="cs-CZ"/>
        </w:rPr>
        <w:t>producent mléka, který je držitelem platného potvrzení o vstupu do režimu jakosti Q CZ nebo platného certifikátu Q CZ produktu M1,</w:t>
      </w:r>
    </w:p>
    <w:p w:rsidR="00D7534E" w:rsidRPr="00773E4E" w:rsidRDefault="00D7534E" w:rsidP="00D7534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3E4E">
        <w:rPr>
          <w:rFonts w:eastAsia="Times New Roman" w:cs="Arial"/>
          <w:sz w:val="24"/>
          <w:szCs w:val="24"/>
          <w:lang w:eastAsia="cs-CZ"/>
        </w:rPr>
        <w:t>zpracovatel, který je držitelem platného potvrzení o vstupu do režimu jakosti Q CZ nebo platného certifikátu Q CZ produktu M1 a M2,</w:t>
      </w:r>
    </w:p>
    <w:p w:rsidR="00D7534E" w:rsidRPr="00773E4E" w:rsidRDefault="00D7534E" w:rsidP="00D7534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3E4E">
        <w:rPr>
          <w:rFonts w:eastAsia="Times New Roman" w:cs="Arial"/>
          <w:sz w:val="24"/>
          <w:szCs w:val="24"/>
          <w:lang w:eastAsia="cs-CZ"/>
        </w:rPr>
        <w:t>schválená organizace producentů mléka podle nařízení vlády č. 282/2014 Sb., o některých podmínkách k provádění společné organizace trhu v odvětví mléka a mléčných výrobků, ve znění pozdějších předpisů,</w:t>
      </w:r>
    </w:p>
    <w:p w:rsidR="00D7534E" w:rsidRPr="00773E4E" w:rsidRDefault="00D7534E" w:rsidP="00D7534E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pověřená osoba podle zákona č. 154/2000 Sb.</w:t>
      </w:r>
      <w:r w:rsidRPr="00773E4E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773E4E">
        <w:rPr>
          <w:rFonts w:eastAsia="Times New Roman" w:cs="Arial"/>
          <w:sz w:val="24"/>
          <w:szCs w:val="24"/>
          <w:lang w:eastAsia="cs-CZ"/>
        </w:rPr>
        <w:t>o šlechtění, plemenitbě a evidenci hospodářských zvířat a o změně některých souvisejících zákonů (plemenářský zákon), ve znění pozdějších předpisů.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cs="Arial"/>
          <w:b/>
          <w:sz w:val="24"/>
          <w:szCs w:val="24"/>
        </w:rPr>
        <w:t>4   Dotace</w:t>
      </w:r>
    </w:p>
    <w:p w:rsidR="00D7534E" w:rsidRPr="00773E4E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773E4E">
        <w:rPr>
          <w:rFonts w:cs="Arial"/>
          <w:bCs/>
          <w:sz w:val="24"/>
          <w:szCs w:val="24"/>
        </w:rPr>
        <w:t xml:space="preserve">Forma dotace: </w:t>
      </w:r>
      <w:r w:rsidRPr="00773E4E">
        <w:rPr>
          <w:rFonts w:cs="Arial"/>
          <w:sz w:val="24"/>
          <w:szCs w:val="24"/>
        </w:rPr>
        <w:t>dotace k výsledku hospodaření (dříve neinvestiční).</w:t>
      </w:r>
    </w:p>
    <w:p w:rsidR="00D7534E" w:rsidRPr="00773E4E" w:rsidRDefault="00D7534E" w:rsidP="00D7534E">
      <w:pPr>
        <w:spacing w:after="120"/>
        <w:jc w:val="both"/>
        <w:rPr>
          <w:rFonts w:cs="Arial"/>
          <w:sz w:val="24"/>
          <w:szCs w:val="24"/>
        </w:rPr>
      </w:pPr>
      <w:r w:rsidRPr="00773E4E">
        <w:rPr>
          <w:rFonts w:cs="Arial"/>
          <w:sz w:val="24"/>
          <w:szCs w:val="24"/>
        </w:rPr>
        <w:t>Výše dotace: do 100 % skutečně vynaložených uznatelných nákladů souvisejících se studií trhu nebo návrhem a designem produktů v režimu jakosti mléka Q CZ.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cs="Arial"/>
          <w:b/>
          <w:sz w:val="24"/>
          <w:szCs w:val="24"/>
        </w:rPr>
        <w:t>5   Podmínky poskytnutí dotace</w:t>
      </w:r>
    </w:p>
    <w:p w:rsidR="00D7534E" w:rsidRPr="00773E4E" w:rsidRDefault="00D7534E" w:rsidP="00D7534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Uznatelnými náklady jsou náklady uskutečněné v dotačním období od 1. </w:t>
      </w:r>
      <w:r w:rsidRPr="00A460B0">
        <w:rPr>
          <w:rFonts w:eastAsia="Times New Roman" w:cs="Arial"/>
          <w:color w:val="000000"/>
          <w:sz w:val="24"/>
          <w:szCs w:val="24"/>
          <w:lang w:eastAsia="cs-CZ"/>
        </w:rPr>
        <w:t>11.</w:t>
      </w:r>
      <w:r w:rsidRPr="00773E4E">
        <w:rPr>
          <w:rFonts w:eastAsia="Times New Roman" w:cs="Arial"/>
          <w:sz w:val="24"/>
          <w:szCs w:val="24"/>
          <w:lang w:eastAsia="cs-CZ"/>
        </w:rPr>
        <w:t> 2021 do 31. 5. 2022.</w:t>
      </w:r>
    </w:p>
    <w:p w:rsidR="00D7534E" w:rsidRPr="00773E4E" w:rsidRDefault="00D7534E" w:rsidP="00D7534E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73E4E">
        <w:rPr>
          <w:rFonts w:cs="Arial"/>
          <w:sz w:val="24"/>
          <w:szCs w:val="24"/>
        </w:rPr>
        <w:t>Žádost o dotaci se podává za daný dotační podprogram zvlášť.</w:t>
      </w:r>
    </w:p>
    <w:p w:rsidR="00D7534E" w:rsidRPr="00773E4E" w:rsidRDefault="00D7534E" w:rsidP="00D7534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 xml:space="preserve">V případě, že žadatelem je producent nebo zpracovatel, musí být zařazen v režimu jakosti Q CZ, tedy lze uznat náklady za období, kdy byl žadatel zařazen v režimu jakosti Q CZ. </w:t>
      </w:r>
      <w:r w:rsidRPr="00773E4E">
        <w:rPr>
          <w:rFonts w:eastAsia="Times New Roman" w:cs="Arial"/>
          <w:bCs/>
          <w:sz w:val="24"/>
          <w:szCs w:val="24"/>
          <w:lang w:eastAsia="cs-CZ"/>
        </w:rPr>
        <w:t xml:space="preserve">Součet výše dotace za 19.A.b.1. a 19.A.b.2. pro příjemce dotace je maximálně do 1,00 Kč/l syrového kravského mléka vyrobeného producentem v režimu jakosti Q CZ nebo převzatého </w:t>
      </w:r>
      <w:r w:rsidRPr="00773E4E">
        <w:rPr>
          <w:rFonts w:eastAsia="Times New Roman" w:cs="Arial"/>
          <w:bCs/>
          <w:spacing w:val="-4"/>
          <w:sz w:val="24"/>
          <w:szCs w:val="24"/>
          <w:lang w:eastAsia="cs-CZ"/>
        </w:rPr>
        <w:t>mléka v režimu jakosti Q CZ zpracovatelem nebo schválenou organizací producentů.</w:t>
      </w:r>
    </w:p>
    <w:p w:rsidR="00D7534E" w:rsidRPr="00773E4E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73E4E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773E4E">
        <w:rPr>
          <w:rFonts w:eastAsia="Times New Roman" w:cs="Arial"/>
          <w:sz w:val="24"/>
          <w:szCs w:val="24"/>
          <w:lang w:eastAsia="cs-CZ"/>
        </w:rPr>
        <w:t>   </w:t>
      </w:r>
      <w:r w:rsidRPr="00773E4E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D7534E" w:rsidRPr="00A460B0" w:rsidRDefault="00D7534E" w:rsidP="00D7534E">
      <w:pPr>
        <w:tabs>
          <w:tab w:val="left" w:pos="2216"/>
        </w:tabs>
        <w:spacing w:after="120"/>
        <w:jc w:val="both"/>
        <w:rPr>
          <w:rFonts w:cs="Arial"/>
          <w:color w:val="000000"/>
          <w:spacing w:val="-4"/>
          <w:sz w:val="24"/>
          <w:szCs w:val="24"/>
        </w:rPr>
      </w:pPr>
      <w:r w:rsidRPr="00773E4E">
        <w:rPr>
          <w:rFonts w:cs="Arial"/>
          <w:spacing w:val="-4"/>
          <w:sz w:val="24"/>
          <w:szCs w:val="24"/>
        </w:rPr>
        <w:t xml:space="preserve">Příjem žádostí o dotaci pro dotační období 2022 byl stanoven od </w:t>
      </w:r>
      <w:r w:rsidRPr="00A460B0">
        <w:rPr>
          <w:rFonts w:cs="Arial"/>
          <w:color w:val="000000"/>
          <w:spacing w:val="-4"/>
          <w:sz w:val="24"/>
          <w:szCs w:val="24"/>
        </w:rPr>
        <w:t>4. 10. 2021 do 31. 10. 2021.</w:t>
      </w:r>
    </w:p>
    <w:p w:rsidR="00D7534E" w:rsidRPr="00773E4E" w:rsidRDefault="00D7534E" w:rsidP="00D7534E">
      <w:pPr>
        <w:tabs>
          <w:tab w:val="left" w:pos="2216"/>
        </w:tabs>
        <w:spacing w:after="120"/>
        <w:jc w:val="both"/>
        <w:rPr>
          <w:rFonts w:cs="Arial"/>
          <w:spacing w:val="-4"/>
          <w:sz w:val="24"/>
          <w:szCs w:val="24"/>
        </w:rPr>
      </w:pPr>
      <w:r w:rsidRPr="00773E4E">
        <w:rPr>
          <w:rFonts w:cs="Arial"/>
          <w:spacing w:val="-4"/>
          <w:sz w:val="24"/>
          <w:szCs w:val="24"/>
        </w:rPr>
        <w:lastRenderedPageBreak/>
        <w:t>Příjem žádostí o dotaci pro dotační období 2023 je stanoven od 2. 5. 2022 do 31. 5. 2022.</w:t>
      </w:r>
    </w:p>
    <w:p w:rsidR="00D7534E" w:rsidRPr="00773E4E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D7534E" w:rsidRPr="00773E4E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73E4E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D7534E" w:rsidRPr="00773E4E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 xml:space="preserve">Příjem formuláře s doklady prokazujícími nárok na dotaci začíná </w:t>
      </w:r>
      <w:r w:rsidRPr="00A460B0">
        <w:rPr>
          <w:rFonts w:eastAsia="Times New Roman" w:cs="Arial"/>
          <w:color w:val="000000"/>
          <w:sz w:val="24"/>
          <w:szCs w:val="24"/>
          <w:lang w:eastAsia="cs-CZ"/>
        </w:rPr>
        <w:t>1. </w:t>
      </w:r>
      <w:r>
        <w:rPr>
          <w:rFonts w:eastAsia="Times New Roman" w:cs="Arial"/>
          <w:color w:val="000000"/>
          <w:sz w:val="24"/>
          <w:szCs w:val="24"/>
          <w:lang w:eastAsia="cs-CZ"/>
        </w:rPr>
        <w:t>6</w:t>
      </w:r>
      <w:r w:rsidRPr="00A460B0">
        <w:rPr>
          <w:rFonts w:eastAsia="Times New Roman" w:cs="Arial"/>
          <w:color w:val="000000"/>
          <w:sz w:val="24"/>
          <w:szCs w:val="24"/>
          <w:lang w:eastAsia="cs-CZ"/>
        </w:rPr>
        <w:t>. 2022</w:t>
      </w:r>
      <w:r w:rsidRPr="00773E4E">
        <w:rPr>
          <w:rFonts w:eastAsia="Times New Roman" w:cs="Arial"/>
          <w:sz w:val="24"/>
          <w:szCs w:val="24"/>
          <w:lang w:eastAsia="cs-CZ"/>
        </w:rPr>
        <w:t xml:space="preserve"> a končí 29. 7. 2022.</w:t>
      </w:r>
    </w:p>
    <w:p w:rsidR="00D7534E" w:rsidRPr="00773E4E" w:rsidRDefault="00D7534E" w:rsidP="00D7534E">
      <w:pPr>
        <w:spacing w:after="120"/>
        <w:jc w:val="both"/>
        <w:rPr>
          <w:rFonts w:cs="Arial"/>
          <w:bCs/>
          <w:sz w:val="24"/>
          <w:szCs w:val="24"/>
        </w:rPr>
      </w:pPr>
      <w:r w:rsidRPr="00773E4E">
        <w:rPr>
          <w:rFonts w:cs="Arial"/>
          <w:bCs/>
          <w:spacing w:val="-2"/>
          <w:sz w:val="24"/>
          <w:szCs w:val="24"/>
        </w:rPr>
        <w:t>Formulář</w:t>
      </w:r>
      <w:r w:rsidRPr="00773E4E">
        <w:rPr>
          <w:rFonts w:cs="Arial"/>
          <w:bCs/>
          <w:sz w:val="24"/>
          <w:szCs w:val="24"/>
        </w:rPr>
        <w:t xml:space="preserve"> </w:t>
      </w:r>
      <w:r w:rsidRPr="00773E4E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773E4E">
        <w:rPr>
          <w:rFonts w:cs="Arial"/>
          <w:bCs/>
          <w:sz w:val="24"/>
          <w:szCs w:val="24"/>
        </w:rPr>
        <w:t>předmětu dotace.</w:t>
      </w:r>
    </w:p>
    <w:p w:rsidR="00D7534E" w:rsidRPr="00773E4E" w:rsidRDefault="00D7534E" w:rsidP="00D7534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3E4E">
        <w:rPr>
          <w:rFonts w:eastAsia="Times New Roman" w:cs="Arial"/>
          <w:b/>
          <w:bCs/>
          <w:sz w:val="24"/>
          <w:szCs w:val="24"/>
          <w:lang w:eastAsia="cs-CZ"/>
        </w:rPr>
        <w:t>8   </w:t>
      </w:r>
      <w:r w:rsidRPr="00773E4E">
        <w:rPr>
          <w:rFonts w:cs="Arial"/>
          <w:b/>
          <w:sz w:val="24"/>
          <w:szCs w:val="24"/>
        </w:rPr>
        <w:t>Doklady prokazující nárok na dotaci</w:t>
      </w:r>
    </w:p>
    <w:p w:rsidR="00D7534E" w:rsidRPr="00773E4E" w:rsidRDefault="00D7534E" w:rsidP="00D7534E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Popis předmětné dotace, rozpis předpokládaných nákladů.</w:t>
      </w:r>
    </w:p>
    <w:p w:rsidR="00D7534E" w:rsidRPr="00773E4E" w:rsidRDefault="00D7534E" w:rsidP="00D7534E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se zpracováním studie trhu nebo návrhem a designem produktů v režimu jakosti mléka Q CZ.</w:t>
      </w:r>
    </w:p>
    <w:p w:rsidR="00D7534E" w:rsidRPr="00773E4E" w:rsidRDefault="00D7534E" w:rsidP="00D7534E">
      <w:pPr>
        <w:numPr>
          <w:ilvl w:val="0"/>
          <w:numId w:val="12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3E4E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D7534E" w:rsidRPr="00773E4E" w:rsidRDefault="00D7534E" w:rsidP="00D7534E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73E4E">
        <w:rPr>
          <w:rFonts w:eastAsia="Times New Roman" w:cs="Arial"/>
          <w:b/>
          <w:bCs/>
          <w:sz w:val="24"/>
          <w:szCs w:val="24"/>
          <w:lang w:eastAsia="cs-CZ"/>
        </w:rPr>
        <w:t>9   Náklady související s předmětem dotace</w:t>
      </w:r>
    </w:p>
    <w:p w:rsidR="00D7534E" w:rsidRPr="00773E4E" w:rsidRDefault="00D7534E" w:rsidP="00D7534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773E4E">
        <w:rPr>
          <w:rFonts w:eastAsia="Times New Roman" w:cs="Arial"/>
          <w:bCs/>
          <w:sz w:val="24"/>
          <w:szCs w:val="24"/>
          <w:lang w:eastAsia="cs-CZ"/>
        </w:rPr>
        <w:t xml:space="preserve">Uznatelné náklady související se </w:t>
      </w:r>
      <w:r w:rsidRPr="00773E4E">
        <w:rPr>
          <w:rFonts w:eastAsia="Times New Roman" w:cs="Arial"/>
          <w:sz w:val="24"/>
          <w:szCs w:val="24"/>
          <w:lang w:eastAsia="cs-CZ"/>
        </w:rPr>
        <w:t xml:space="preserve">zpracováním studie trhu nebo návrhem a designem produktů v režimu jakosti mléka Q CZ. </w:t>
      </w:r>
    </w:p>
    <w:p w:rsidR="00B25AF8" w:rsidRDefault="00B25AF8" w:rsidP="00D7534E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4E76"/>
    <w:multiLevelType w:val="hybridMultilevel"/>
    <w:tmpl w:val="ABD0BEE2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E8755DF"/>
    <w:multiLevelType w:val="hybridMultilevel"/>
    <w:tmpl w:val="3DFA0FBC"/>
    <w:lvl w:ilvl="0" w:tplc="3A1241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0509C7"/>
    <w:multiLevelType w:val="hybridMultilevel"/>
    <w:tmpl w:val="92FA1294"/>
    <w:lvl w:ilvl="0" w:tplc="3A1241F6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E05689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126392"/>
    <w:multiLevelType w:val="hybridMultilevel"/>
    <w:tmpl w:val="8FA8B988"/>
    <w:lvl w:ilvl="0" w:tplc="0B7CE59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90375"/>
    <w:multiLevelType w:val="hybridMultilevel"/>
    <w:tmpl w:val="8D1E34C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E64F8"/>
    <w:multiLevelType w:val="hybridMultilevel"/>
    <w:tmpl w:val="70328A72"/>
    <w:lvl w:ilvl="0" w:tplc="B6C88840">
      <w:start w:val="1"/>
      <w:numFmt w:val="lowerLetter"/>
      <w:lvlText w:val="%1)"/>
      <w:lvlJc w:val="left"/>
      <w:pPr>
        <w:ind w:left="111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60A96CE5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56442A5"/>
    <w:multiLevelType w:val="hybridMultilevel"/>
    <w:tmpl w:val="D3DACC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E2F0E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8B20A0"/>
    <w:multiLevelType w:val="hybridMultilevel"/>
    <w:tmpl w:val="C07833B2"/>
    <w:lvl w:ilvl="0" w:tplc="BEB0F5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11"/>
  </w:num>
  <w:num w:numId="9">
    <w:abstractNumId w:val="6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4E"/>
    <w:rsid w:val="00703173"/>
    <w:rsid w:val="00B25AF8"/>
    <w:rsid w:val="00D7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F028D-5E1F-4C9F-9731-1511C11E2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534E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7534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7534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D7534E"/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2261</Words>
  <Characters>13341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2022-12-09T06:33:00Z</dcterms:created>
  <dcterms:modified xsi:type="dcterms:W3CDTF">2022-12-09T06:33:00Z</dcterms:modified>
</cp:coreProperties>
</file>