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91E" w:rsidRPr="00E65C70" w:rsidRDefault="001F691E" w:rsidP="001F691E">
      <w:pPr>
        <w:pStyle w:val="Nadpis2"/>
      </w:pPr>
      <w:bookmarkStart w:id="0" w:name="_Toc54863087"/>
      <w:bookmarkStart w:id="1" w:name="_GoBack"/>
      <w:r w:rsidRPr="00E65C70">
        <w:t>19. Podpora na účast producentů a zpracovatelů zemědělských produktů v režimech jakosti Q CZ</w:t>
      </w:r>
      <w:bookmarkEnd w:id="0"/>
    </w:p>
    <w:bookmarkEnd w:id="1"/>
    <w:p w:rsidR="001F691E" w:rsidRPr="00E65C70" w:rsidRDefault="001F691E" w:rsidP="001F691E"/>
    <w:p w:rsidR="001F691E" w:rsidRPr="00E65C70" w:rsidRDefault="001F691E" w:rsidP="001F691E">
      <w:pPr>
        <w:pStyle w:val="Zkladntext21"/>
        <w:spacing w:after="120"/>
        <w:jc w:val="both"/>
        <w:rPr>
          <w:rFonts w:ascii="Arial" w:hAnsi="Arial" w:cs="Arial"/>
        </w:rPr>
      </w:pPr>
      <w:proofErr w:type="gramStart"/>
      <w:r w:rsidRPr="00E65C70">
        <w:rPr>
          <w:rFonts w:ascii="Arial" w:hAnsi="Arial" w:cs="Arial"/>
        </w:rPr>
        <w:t>19.A.</w:t>
      </w:r>
      <w:proofErr w:type="gramEnd"/>
      <w:r w:rsidRPr="00E65C70">
        <w:rPr>
          <w:rFonts w:ascii="Arial" w:hAnsi="Arial" w:cs="Arial"/>
        </w:rPr>
        <w:t>   Podpora na účast producentů a zpracovatelů mléka v režimu jakosti Q CZ</w:t>
      </w:r>
    </w:p>
    <w:p w:rsidR="001F691E" w:rsidRPr="00E65C70" w:rsidRDefault="001F691E" w:rsidP="001F691E">
      <w:pPr>
        <w:pStyle w:val="Zkladntext21"/>
        <w:spacing w:after="120"/>
        <w:jc w:val="both"/>
        <w:rPr>
          <w:rFonts w:ascii="Arial" w:hAnsi="Arial" w:cs="Arial"/>
          <w:spacing w:val="-4"/>
        </w:rPr>
      </w:pPr>
      <w:proofErr w:type="gramStart"/>
      <w:r w:rsidRPr="00E65C70">
        <w:rPr>
          <w:rFonts w:ascii="Arial" w:hAnsi="Arial" w:cs="Arial"/>
          <w:spacing w:val="-4"/>
        </w:rPr>
        <w:t>19.A.</w:t>
      </w:r>
      <w:proofErr w:type="gramEnd"/>
      <w:r w:rsidRPr="00E65C70">
        <w:rPr>
          <w:rFonts w:ascii="Arial" w:hAnsi="Arial" w:cs="Arial"/>
          <w:spacing w:val="-4"/>
        </w:rPr>
        <w:t>a.   Podpora na účast producentů a zpracovatelů mléka v režimu jakosti Q CZ</w:t>
      </w:r>
    </w:p>
    <w:p w:rsidR="001F691E" w:rsidRPr="00E65C70" w:rsidRDefault="001F691E" w:rsidP="001F691E">
      <w:pPr>
        <w:pStyle w:val="Zkladntext21"/>
        <w:spacing w:after="120"/>
        <w:jc w:val="both"/>
        <w:rPr>
          <w:rFonts w:ascii="Arial" w:hAnsi="Arial" w:cs="Arial"/>
        </w:rPr>
      </w:pPr>
      <w:proofErr w:type="gramStart"/>
      <w:r w:rsidRPr="00E65C70">
        <w:rPr>
          <w:rFonts w:ascii="Arial" w:hAnsi="Arial" w:cs="Arial"/>
        </w:rPr>
        <w:t>19.A.</w:t>
      </w:r>
      <w:proofErr w:type="gramEnd"/>
      <w:r w:rsidRPr="00E65C70">
        <w:rPr>
          <w:rFonts w:ascii="Arial" w:hAnsi="Arial" w:cs="Arial"/>
        </w:rPr>
        <w:t>b.   Podpora činností spojených s režimem jakosti Q CZ</w:t>
      </w:r>
    </w:p>
    <w:p w:rsidR="001F691E" w:rsidRPr="00E65C70" w:rsidRDefault="001F691E" w:rsidP="001F691E">
      <w:pPr>
        <w:numPr>
          <w:ilvl w:val="0"/>
          <w:numId w:val="4"/>
        </w:numPr>
        <w:spacing w:after="120"/>
        <w:ind w:left="397" w:hanging="397"/>
        <w:contextualSpacing/>
        <w:rPr>
          <w:rFonts w:eastAsia="Times New Roman" w:cs="Arial"/>
          <w:spacing w:val="-8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8"/>
          <w:sz w:val="24"/>
          <w:szCs w:val="24"/>
          <w:lang w:val="x-none" w:eastAsia="x-none"/>
        </w:rPr>
        <w:t>19.A.b.1.   Podpora kontrolních opatření a poradenství spojených s režimem jakosti Q CZ</w:t>
      </w:r>
    </w:p>
    <w:p w:rsidR="001F691E" w:rsidRPr="00E65C70" w:rsidRDefault="001F691E" w:rsidP="001F691E">
      <w:pPr>
        <w:pStyle w:val="Odstavecseseznamem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19.A.b.2.   Podpora </w:t>
      </w:r>
      <w:r w:rsidRPr="00E65C70">
        <w:rPr>
          <w:rFonts w:ascii="Arial" w:hAnsi="Arial" w:cs="Arial"/>
          <w:lang w:val="cs-CZ"/>
        </w:rPr>
        <w:t>vyjmenovaných úkonů provedených formou služeb spojených s </w:t>
      </w:r>
      <w:r w:rsidRPr="00E65C70">
        <w:rPr>
          <w:rFonts w:ascii="Arial" w:hAnsi="Arial" w:cs="Arial"/>
        </w:rPr>
        <w:t>režimem jakosti Q CZ</w:t>
      </w:r>
    </w:p>
    <w:p w:rsidR="001F691E" w:rsidRPr="00E65C70" w:rsidRDefault="001F691E" w:rsidP="001F691E">
      <w:pPr>
        <w:spacing w:before="240"/>
        <w:jc w:val="both"/>
        <w:rPr>
          <w:rFonts w:cs="Arial"/>
          <w:b/>
          <w:spacing w:val="-12"/>
          <w:sz w:val="24"/>
          <w:szCs w:val="24"/>
        </w:rPr>
      </w:pPr>
      <w:proofErr w:type="gramStart"/>
      <w:r w:rsidRPr="00E65C70">
        <w:rPr>
          <w:rFonts w:cs="Arial"/>
          <w:b/>
          <w:spacing w:val="-12"/>
          <w:sz w:val="24"/>
          <w:szCs w:val="24"/>
        </w:rPr>
        <w:t>19.A.</w:t>
      </w:r>
      <w:proofErr w:type="gramEnd"/>
      <w:r w:rsidRPr="00E65C70">
        <w:rPr>
          <w:rFonts w:cs="Arial"/>
          <w:b/>
          <w:spacing w:val="-12"/>
          <w:sz w:val="24"/>
          <w:szCs w:val="24"/>
        </w:rPr>
        <w:t>a.   Podpora na účast producentů a zpracovatelů mléka v režimu jakosti Q CZ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E65C70">
        <w:rPr>
          <w:rFonts w:cs="Arial"/>
          <w:sz w:val="24"/>
          <w:szCs w:val="24"/>
        </w:rPr>
        <w:t xml:space="preserve"> přidané hodnoty u mléka a mléčných výrobků. 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 xml:space="preserve">Podpora producentům a zpracovatelům mléka na částečnou úhradu nákladů spojených </w:t>
      </w:r>
      <w:r w:rsidRPr="00E65C70">
        <w:rPr>
          <w:rFonts w:cs="Arial"/>
          <w:sz w:val="24"/>
          <w:szCs w:val="24"/>
        </w:rPr>
        <w:t>s dobrovolným zapojením do režimu jakosti Q CZ.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1F691E" w:rsidRPr="00E65C70" w:rsidRDefault="001F691E" w:rsidP="001F691E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Producent a zpracovatel mléka, který se zapojil do režimu jakosti Q CZ v dotačním období od 1. 6. 2020 do 31. 5. 2021.</w:t>
      </w:r>
    </w:p>
    <w:p w:rsidR="001F691E" w:rsidRPr="00E65C70" w:rsidRDefault="001F691E" w:rsidP="001F691E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</w:t>
      </w:r>
      <w:r w:rsidRPr="00E65C70">
        <w:rPr>
          <w:rFonts w:cs="Arial"/>
          <w:szCs w:val="24"/>
        </w:rPr>
        <w:t>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Forma dotace: </w:t>
      </w:r>
      <w:r w:rsidRPr="00E65C70">
        <w:rPr>
          <w:rFonts w:cs="Arial"/>
          <w:sz w:val="24"/>
          <w:szCs w:val="24"/>
        </w:rPr>
        <w:t>Dotace k výsledku hospodaření (dříve neinvestiční).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5"/>
          <w:sz w:val="24"/>
          <w:szCs w:val="24"/>
        </w:rPr>
        <w:t>Výše dotace: do 100 % skutečně vynaložených uznatelných nákladů souvisejících s účastí</w:t>
      </w:r>
      <w:r w:rsidRPr="00E65C70">
        <w:rPr>
          <w:rFonts w:cs="Arial"/>
          <w:sz w:val="24"/>
          <w:szCs w:val="24"/>
        </w:rPr>
        <w:t xml:space="preserve"> v režimu jakosti Q CZ, maximálně však do výše 3 000 € na žadatele, </w:t>
      </w:r>
      <w:r w:rsidRPr="00E65C70">
        <w:rPr>
          <w:sz w:val="24"/>
          <w:szCs w:val="24"/>
        </w:rPr>
        <w:t>přepočítává se platným kurzem posledního pracovního dne dotačního období, tj. 30. 5. 2021.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5   Podmínky poskytnutí dotace</w:t>
      </w:r>
    </w:p>
    <w:p w:rsidR="001F691E" w:rsidRPr="00E65C70" w:rsidRDefault="001F691E" w:rsidP="001F691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Uznatelnými náklady jsou náklady uskutečněné v dotačním období od 1. 6. 2020 do 31. 5. 2021.</w:t>
      </w:r>
    </w:p>
    <w:p w:rsidR="001F691E" w:rsidRPr="00E65C70" w:rsidRDefault="001F691E" w:rsidP="001F691E">
      <w:pPr>
        <w:numPr>
          <w:ilvl w:val="0"/>
          <w:numId w:val="2"/>
        </w:numPr>
        <w:spacing w:after="120"/>
        <w:ind w:left="397" w:hanging="397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1F691E" w:rsidRPr="00E65C70" w:rsidRDefault="001F691E" w:rsidP="001F691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Žadatel musí být zařazen v režimu jakosti Q CZ, tedy lze uznat náklady za období, kdy byl žadatel zařazen v režimu jakosti Q CZ.</w:t>
      </w:r>
    </w:p>
    <w:p w:rsidR="001F691E" w:rsidRPr="00E65C70" w:rsidRDefault="001F691E" w:rsidP="001F691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V případě použití kalkulačního vzorce jsou nepřímé náklady na činnosti související </w:t>
      </w:r>
      <w:r w:rsidRPr="00E65C70">
        <w:rPr>
          <w:rFonts w:eastAsia="Times New Roman" w:cs="Arial"/>
          <w:spacing w:val="-5"/>
          <w:sz w:val="24"/>
          <w:szCs w:val="24"/>
          <w:lang w:eastAsia="cs-CZ"/>
        </w:rPr>
        <w:t>s účastí v režimu jakosti Q CZ uznatelné ve výši maximálně 20 % z celkových nákladů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podniku souvisejících s předmětem činnosti.</w:t>
      </w:r>
    </w:p>
    <w:p w:rsidR="001F691E" w:rsidRPr="00E65C70" w:rsidRDefault="001F691E" w:rsidP="001F691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eastAsia="cs-CZ"/>
        </w:rPr>
        <w:lastRenderedPageBreak/>
        <w:t>Školení vykonává zootechnik podniku na základě Dohody o pracovní činnosti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nebo o provedení práce, veterinární lékař nebo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jiný subjekt, který vykonává školení na základě ohlášené činnosti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1F691E" w:rsidRPr="00E65C70" w:rsidRDefault="001F691E" w:rsidP="001F691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65C70">
        <w:rPr>
          <w:rFonts w:eastAsia="Times New Roman" w:cs="Arial"/>
          <w:sz w:val="24"/>
          <w:szCs w:val="24"/>
          <w:lang w:eastAsia="cs-CZ"/>
        </w:rPr>
        <w:t>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1F691E" w:rsidRPr="00E65C70" w:rsidRDefault="001F691E" w:rsidP="001F691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Příjem žádostí o dotaci pro dotační období 2021 byl stanoven od 1. 5. 2020 do 31. 5. 2020.</w:t>
      </w:r>
    </w:p>
    <w:p w:rsidR="001F691E" w:rsidRPr="00E65C70" w:rsidRDefault="001F691E" w:rsidP="001F691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Příjem žádostí o dotaci pro dotační období 2022 je stanoven od 3. 5. 2021 do 31. 5. 2021.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1F691E" w:rsidRPr="00E65C70" w:rsidRDefault="001F691E" w:rsidP="001F691E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7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</w:t>
      </w:r>
      <w:r w:rsidRPr="00E65C70">
        <w:rPr>
          <w:rFonts w:eastAsia="Times New Roman" w:cs="Arial"/>
          <w:b/>
          <w:sz w:val="24"/>
          <w:szCs w:val="24"/>
          <w:lang w:eastAsia="cs-CZ"/>
        </w:rPr>
        <w:t>Termín příjmu dokladů prokazujících nárok na dotaci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formuláře s doklady prokazujícími nárok na dotaci začíná 1. 6. 2021 a končí 30. 6. 2021.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cs="Arial"/>
          <w:bCs/>
          <w:spacing w:val="-2"/>
          <w:sz w:val="24"/>
        </w:rPr>
        <w:t>Formulář</w:t>
      </w:r>
      <w:r w:rsidRPr="00E65C70">
        <w:rPr>
          <w:rFonts w:cs="Arial"/>
          <w:bCs/>
          <w:sz w:val="24"/>
        </w:rPr>
        <w:t xml:space="preserve"> </w:t>
      </w:r>
      <w:r w:rsidRPr="00E65C70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65C70">
        <w:rPr>
          <w:rFonts w:cs="Arial"/>
          <w:bCs/>
          <w:sz w:val="24"/>
        </w:rPr>
        <w:t>předmětu dotace.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8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</w:t>
      </w:r>
      <w:r w:rsidRPr="00E65C70">
        <w:rPr>
          <w:rFonts w:cs="Arial"/>
          <w:b/>
          <w:sz w:val="24"/>
        </w:rPr>
        <w:t>Doklady prokazující nárok na dotaci</w:t>
      </w:r>
    </w:p>
    <w:p w:rsidR="001F691E" w:rsidRPr="00E65C70" w:rsidRDefault="001F691E" w:rsidP="001F691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 účastí v režimu jakosti Q CZ (účetní/daňové doklady, dohoda o provedení práce, dohody o pracovní činnosti, cestovní příkazy apod.).</w:t>
      </w:r>
    </w:p>
    <w:p w:rsidR="001F691E" w:rsidRPr="00E65C70" w:rsidRDefault="001F691E" w:rsidP="001F691E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F691E" w:rsidRPr="00E65C70" w:rsidRDefault="001F691E" w:rsidP="001F691E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7"/>
          <w:sz w:val="24"/>
          <w:szCs w:val="24"/>
          <w:lang w:eastAsia="cs-CZ"/>
        </w:rPr>
        <w:t xml:space="preserve">Vnitropodniková směrnice a kalkulační vzorec v případě, kdy nelze skutečně vynaložené </w:t>
      </w:r>
      <w:r w:rsidRPr="00E65C70">
        <w:rPr>
          <w:rFonts w:eastAsia="Times New Roman" w:cs="Arial"/>
          <w:sz w:val="24"/>
          <w:szCs w:val="24"/>
          <w:lang w:eastAsia="cs-CZ"/>
        </w:rPr>
        <w:t>uznatelné náklady určit jako přímé náklady na činnosti související s účastí v režimu jakosti Q CZ.</w:t>
      </w:r>
    </w:p>
    <w:p w:rsidR="001F691E" w:rsidRPr="00E65C70" w:rsidRDefault="001F691E" w:rsidP="001F691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Prezenční listiny v případě, kdy žadatel uplatňuje skutečně vynaložené uznatelné náklady za školení související s účastí v režimu jakosti Q CZ, musí obsahovat:</w:t>
      </w:r>
    </w:p>
    <w:p w:rsidR="001F691E" w:rsidRPr="00E65C70" w:rsidRDefault="001F691E" w:rsidP="001F691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téma školení související s účastí v režimu jakosti Q CZ,</w:t>
      </w:r>
    </w:p>
    <w:p w:rsidR="001F691E" w:rsidRPr="00E65C70" w:rsidRDefault="001F691E" w:rsidP="001F691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obsah školení,</w:t>
      </w:r>
    </w:p>
    <w:p w:rsidR="001F691E" w:rsidRPr="00E65C70" w:rsidRDefault="001F691E" w:rsidP="001F691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identifikace žadatele,</w:t>
      </w:r>
    </w:p>
    <w:p w:rsidR="001F691E" w:rsidRPr="00E65C70" w:rsidRDefault="001F691E" w:rsidP="001F691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identifikace školitele,</w:t>
      </w:r>
    </w:p>
    <w:p w:rsidR="001F691E" w:rsidRPr="00E65C70" w:rsidRDefault="001F691E" w:rsidP="001F691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datum konání školení,</w:t>
      </w:r>
    </w:p>
    <w:p w:rsidR="001F691E" w:rsidRPr="00E65C70" w:rsidRDefault="001F691E" w:rsidP="001F691E">
      <w:pPr>
        <w:numPr>
          <w:ilvl w:val="0"/>
          <w:numId w:val="6"/>
        </w:numPr>
        <w:spacing w:after="120"/>
        <w:ind w:left="794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seznam účastníků.</w:t>
      </w:r>
    </w:p>
    <w:p w:rsidR="001F691E" w:rsidRPr="00E65C70" w:rsidRDefault="001F691E" w:rsidP="001F691E">
      <w:pPr>
        <w:spacing w:before="240" w:after="120"/>
        <w:ind w:left="425" w:hanging="425"/>
        <w:jc w:val="both"/>
        <w:rPr>
          <w:rFonts w:eastAsia="Times New Roman" w:cs="Arial"/>
          <w:b/>
          <w:spacing w:val="-4"/>
          <w:sz w:val="24"/>
          <w:szCs w:val="20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9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</w:t>
      </w:r>
      <w:r w:rsidRPr="00E65C70">
        <w:rPr>
          <w:rFonts w:eastAsia="Times New Roman" w:cs="Arial"/>
          <w:b/>
          <w:sz w:val="24"/>
          <w:szCs w:val="24"/>
          <w:lang w:eastAsia="cs-CZ"/>
        </w:rPr>
        <w:t xml:space="preserve">Náklady </w:t>
      </w:r>
      <w:r w:rsidRPr="00E65C70">
        <w:rPr>
          <w:rFonts w:eastAsia="Times New Roman" w:cs="Arial"/>
          <w:b/>
          <w:sz w:val="24"/>
          <w:szCs w:val="20"/>
          <w:lang w:eastAsia="cs-CZ"/>
        </w:rPr>
        <w:t>související s předmětem dotace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účastí v režimu jakosti Q CZ:</w:t>
      </w:r>
    </w:p>
    <w:p w:rsidR="001F691E" w:rsidRPr="00E65C70" w:rsidRDefault="001F691E" w:rsidP="001F691E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Administrativní náklady:</w:t>
      </w:r>
    </w:p>
    <w:p w:rsidR="001F691E" w:rsidRPr="00E65C70" w:rsidRDefault="001F691E" w:rsidP="001F691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administrativní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 potřeby,</w:t>
      </w:r>
    </w:p>
    <w:p w:rsidR="001F691E" w:rsidRPr="00E65C70" w:rsidRDefault="001F691E" w:rsidP="001F691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telefonní poplatky,</w:t>
      </w:r>
    </w:p>
    <w:p w:rsidR="001F691E" w:rsidRPr="00E65C70" w:rsidRDefault="001F691E" w:rsidP="001F691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náklady na cestovné,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794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náklady na archivaci dokumentů spojených s účastí v režimu jakosti Q CZ.</w:t>
      </w:r>
    </w:p>
    <w:p w:rsidR="001F691E" w:rsidRPr="00E65C70" w:rsidRDefault="001F691E" w:rsidP="001F691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lastRenderedPageBreak/>
        <w:t>Náklady související se zařazením do režimu jakosti Q CZ: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náklady na přípravu, zpracování a odevzdání žádosti o vstoupení do režimu jakosti Q CZ,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poplatky SVÚ Olomouc za úkony spojené s režimem jakosti Q CZ,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náklady na zavedení systému režimu jakosti Q CZ a vedení zaměstnanců ke správné</w:t>
      </w:r>
      <w:r w:rsidRPr="00E65C70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chovatelské praxi a hygieně dojení - náklady na školení zaměstnanců</w:t>
      </w: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žadatele.</w:t>
      </w:r>
    </w:p>
    <w:p w:rsidR="001F691E" w:rsidRPr="00E65C70" w:rsidRDefault="001F691E" w:rsidP="001F691E">
      <w:pPr>
        <w:spacing w:before="240" w:after="120"/>
        <w:ind w:left="567" w:hanging="56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1</w:t>
      </w:r>
      <w:r>
        <w:rPr>
          <w:rFonts w:eastAsia="Times New Roman" w:cs="Arial"/>
          <w:b/>
          <w:bCs/>
          <w:sz w:val="24"/>
          <w:szCs w:val="24"/>
          <w:lang w:eastAsia="cs-CZ"/>
        </w:rPr>
        <w:t>0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 xml:space="preserve">   Vnitropodniková směrnice a kalkulační vzorec v případě, kdy nelze skutečně </w:t>
      </w:r>
      <w:r w:rsidRPr="00E65C70">
        <w:rPr>
          <w:rFonts w:eastAsia="Times New Roman" w:cs="Arial"/>
          <w:b/>
          <w:bCs/>
          <w:spacing w:val="-2"/>
          <w:sz w:val="24"/>
          <w:szCs w:val="24"/>
          <w:lang w:eastAsia="cs-CZ"/>
        </w:rPr>
        <w:t>vynaložené uznatelné náklady určit jako přímé náklady na činnosti související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 xml:space="preserve"> s účastí v režimu jakosti Q CZ.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V případě, </w:t>
      </w:r>
      <w:r w:rsidRPr="00E65C70">
        <w:rPr>
          <w:rFonts w:eastAsia="Times New Roman" w:cs="Arial"/>
          <w:spacing w:val="-4"/>
          <w:sz w:val="24"/>
          <w:szCs w:val="24"/>
          <w:lang w:eastAsia="x-none"/>
        </w:rPr>
        <w:t>kdy nelze skutečně vynaložené uznatelné náklady určit jako přímé náklady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na činnosti související s účastí v režimu jakosti Q CZ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, žadatel musí pro příslušné </w:t>
      </w: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dotační období vypracovat závaznou vnitropodnikovou směrnici</w:t>
      </w:r>
      <w:r w:rsidRPr="00E65C70">
        <w:rPr>
          <w:rFonts w:eastAsia="Times New Roman" w:cs="Arial"/>
          <w:spacing w:val="-4"/>
          <w:sz w:val="24"/>
          <w:szCs w:val="24"/>
          <w:lang w:eastAsia="x-none"/>
        </w:rPr>
        <w:t>. Ve  vnitropodnikové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směrnici žadatel prokáže navýšení uznatelných nákladů spojených se zapojením do režimu jakosti Q CZ, tzn. těch, které jsou nad rámec běžných výdajů. Dotace nebudou vypláceny na běžné činnosti.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V případě použití kalkulačního vzorce jsou nepřímé náklady na činnosti související s účastí v režimu jakosti Q CZ uznatelné ve výši maximálně 20 % z celkových nákladů podniku na danou činnost souvisejících s předmětem dotace.</w:t>
      </w:r>
    </w:p>
    <w:p w:rsidR="001F691E" w:rsidRPr="00E65C70" w:rsidRDefault="001F691E" w:rsidP="001F691E">
      <w:pPr>
        <w:jc w:val="both"/>
        <w:rPr>
          <w:rFonts w:eastAsia="Times New Roman" w:cs="Arial"/>
          <w:b/>
          <w:spacing w:val="-4"/>
          <w:sz w:val="24"/>
          <w:szCs w:val="24"/>
          <w:lang w:val="x-none" w:eastAsia="x-none"/>
        </w:rPr>
      </w:pPr>
      <w:r w:rsidRPr="00E65C70">
        <w:rPr>
          <w:rFonts w:cs="Arial"/>
        </w:rPr>
        <w:br w:type="page"/>
      </w:r>
      <w:r w:rsidRPr="00E65C70">
        <w:rPr>
          <w:rFonts w:eastAsia="Times New Roman" w:cs="Arial"/>
          <w:b/>
          <w:spacing w:val="-4"/>
          <w:sz w:val="24"/>
          <w:szCs w:val="24"/>
          <w:lang w:val="x-none" w:eastAsia="x-none"/>
        </w:rPr>
        <w:lastRenderedPageBreak/>
        <w:t>19.A.b.1.   Podpora kontrolních opatření a poradenství spojených s režimem jakosti Q CZ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Cs w:val="24"/>
        </w:rPr>
      </w:pPr>
      <w:r w:rsidRPr="00E65C70">
        <w:rPr>
          <w:rFonts w:cs="Arial"/>
          <w:b/>
          <w:szCs w:val="24"/>
        </w:rPr>
        <w:t>1   </w:t>
      </w:r>
      <w:r w:rsidRPr="00E65C70">
        <w:rPr>
          <w:rFonts w:cs="Arial"/>
          <w:b/>
          <w:sz w:val="24"/>
          <w:szCs w:val="24"/>
        </w:rPr>
        <w:t>Účel dotace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E65C70">
        <w:rPr>
          <w:rFonts w:cs="Arial"/>
          <w:sz w:val="24"/>
          <w:szCs w:val="24"/>
        </w:rPr>
        <w:t xml:space="preserve"> přidané hodnoty u mléka a mléčných výrobků.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</w:rPr>
      </w:pPr>
      <w:r w:rsidRPr="00E65C70">
        <w:rPr>
          <w:rFonts w:eastAsia="Times New Roman" w:cs="Arial"/>
          <w:sz w:val="24"/>
          <w:szCs w:val="24"/>
        </w:rPr>
        <w:t xml:space="preserve">Podpora subjektům zodpovědným za kontrolní opatření a poradenství dle Věstníku Ministerstva zemědělství, </w:t>
      </w:r>
      <w:proofErr w:type="spellStart"/>
      <w:proofErr w:type="gramStart"/>
      <w:r w:rsidRPr="00E65C70">
        <w:rPr>
          <w:rFonts w:eastAsia="Times New Roman" w:cs="Arial"/>
          <w:sz w:val="24"/>
          <w:szCs w:val="24"/>
        </w:rPr>
        <w:t>č.j</w:t>
      </w:r>
      <w:proofErr w:type="spellEnd"/>
      <w:r w:rsidRPr="00E65C70">
        <w:rPr>
          <w:rFonts w:eastAsia="Times New Roman" w:cs="Arial"/>
          <w:sz w:val="24"/>
          <w:szCs w:val="24"/>
        </w:rPr>
        <w:t>: 15865/2016</w:t>
      </w:r>
      <w:proofErr w:type="gramEnd"/>
      <w:r w:rsidRPr="00E65C70">
        <w:rPr>
          <w:rFonts w:eastAsia="Times New Roman" w:cs="Arial"/>
          <w:sz w:val="24"/>
          <w:szCs w:val="24"/>
        </w:rPr>
        <w:t xml:space="preserve">-MZE-17210 (dále jen „Věstník MZe“), na částečnou úhradu nákladů na závazná kontrolní opatření </w:t>
      </w:r>
      <w:r w:rsidRPr="00E65C70">
        <w:rPr>
          <w:rFonts w:eastAsia="Times New Roman" w:cs="Arial"/>
          <w:spacing w:val="-2"/>
          <w:sz w:val="24"/>
          <w:szCs w:val="24"/>
        </w:rPr>
        <w:t>a poradenství ve vztahu k producentovi mléka, který je zapojený do režimu jakosti Q CZ.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Subjekty zodpovědné za kontrolní opatření a poradenství dle Věstníku MZe, které provedly závazná kontrolní opatření a poradenství ve vztahu k producentovi mléka, který je zapojený do režimu jakosti Q CZ v dotačním období od 1. 6. 2020 do  31. 5. 2021: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cs-CZ"/>
        </w:rPr>
        <w:t>zpracovatel, který je držitelem platného potvrzení o vstupu do režimu jakosti Q CZ nebo platného certifikátu Q CZ produktu M1 a M2,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cs-CZ"/>
        </w:rPr>
        <w:t>schválená organizace producentů mléka podle nařízení vlády č. 282/2014 Sb., o některých podmínkách k provádění společné organizace trhu v odvětví mléka a mléčných výrobků, ve znění pozdějších předpisů,</w:t>
      </w:r>
    </w:p>
    <w:p w:rsidR="001F691E" w:rsidRPr="00E65C70" w:rsidRDefault="001F691E" w:rsidP="001F691E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pověřená osoba podle zákona č. 154/2000 Sb.</w:t>
      </w:r>
      <w:r w:rsidRPr="00E65C7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</w:t>
      </w:r>
      <w:r w:rsidRPr="00E65C70">
        <w:rPr>
          <w:rFonts w:eastAsia="Times New Roman" w:cs="Arial"/>
          <w:sz w:val="24"/>
          <w:szCs w:val="24"/>
          <w:lang w:eastAsia="cs-CZ"/>
        </w:rPr>
        <w:t>o šlechtění, plemenitbě a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eastAsia="cs-CZ"/>
        </w:rPr>
        <w:t>evidenci hospodářských zvířat a o změně některých souvisejících zákonů (plemenářský zákon), ve znění pozdějších předpisů.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Forma dotace: </w:t>
      </w:r>
      <w:r w:rsidRPr="00E65C70">
        <w:rPr>
          <w:rFonts w:cs="Arial"/>
          <w:sz w:val="24"/>
          <w:szCs w:val="24"/>
        </w:rPr>
        <w:t>dotace k výsledku hospodaření (dříve neinvestiční).</w:t>
      </w:r>
    </w:p>
    <w:p w:rsidR="001F691E" w:rsidRPr="00E65C70" w:rsidRDefault="001F691E" w:rsidP="001F691E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Výše dotace: do 100 % skutečně vynaložených uznatelných nákladů souvisejících se závaznými kontrolními opatřeními a poradenstvím ve vztahu k producentovi mléka a zvyšování kvality konečného produktu.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1F691E" w:rsidRPr="00E65C70" w:rsidRDefault="001F691E" w:rsidP="001F691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Uznatelnými náklady jsou náklady uskutečněné v dotačním období od 1. 6. 2020 do 31. 5. 2021.</w:t>
      </w:r>
    </w:p>
    <w:p w:rsidR="001F691E" w:rsidRPr="00E65C70" w:rsidRDefault="001F691E" w:rsidP="001F691E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1F691E" w:rsidRPr="00E65C70" w:rsidRDefault="001F691E" w:rsidP="001F691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 případě, že žadatelem je zpracovatel, musí být zařazen v režimu jakosti Q CZ, tedy lze uznat náklady za období, kdy byl žadatel zařazen v režimu jakosti Q CZ.</w:t>
      </w:r>
    </w:p>
    <w:p w:rsidR="001F691E" w:rsidRPr="00E65C70" w:rsidRDefault="001F691E" w:rsidP="001F691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0"/>
          <w:lang w:eastAsia="cs-CZ"/>
        </w:rPr>
      </w:pPr>
      <w:r w:rsidRPr="00E65C70">
        <w:rPr>
          <w:rFonts w:eastAsia="Times New Roman" w:cs="Arial"/>
          <w:bCs/>
          <w:sz w:val="24"/>
          <w:szCs w:val="20"/>
          <w:lang w:eastAsia="cs-CZ"/>
        </w:rPr>
        <w:t xml:space="preserve">Výše dotací za </w:t>
      </w:r>
      <w:proofErr w:type="gramStart"/>
      <w:r w:rsidRPr="00E65C70">
        <w:rPr>
          <w:rFonts w:eastAsia="Times New Roman" w:cs="Arial"/>
          <w:bCs/>
          <w:sz w:val="24"/>
          <w:szCs w:val="20"/>
          <w:lang w:eastAsia="cs-CZ"/>
        </w:rPr>
        <w:t>19.A.</w:t>
      </w:r>
      <w:proofErr w:type="gramEnd"/>
      <w:r w:rsidRPr="00E65C70">
        <w:rPr>
          <w:rFonts w:eastAsia="Times New Roman" w:cs="Arial"/>
          <w:bCs/>
          <w:sz w:val="24"/>
          <w:szCs w:val="20"/>
          <w:lang w:eastAsia="cs-CZ"/>
        </w:rPr>
        <w:t xml:space="preserve">b.1. pro příjemce dotace je maximálně do 1,00 Kč/l syrového kravského mléka vyrobeného producentem v režimu jakosti Q CZ nebo převzatého </w:t>
      </w:r>
      <w:r w:rsidRPr="00E65C70">
        <w:rPr>
          <w:rFonts w:eastAsia="Times New Roman" w:cs="Arial"/>
          <w:bCs/>
          <w:spacing w:val="-4"/>
          <w:sz w:val="24"/>
          <w:szCs w:val="20"/>
          <w:lang w:eastAsia="cs-CZ"/>
        </w:rPr>
        <w:t>mléka v režimu jakosti Q CZ zpracovatelem nebo schválenou organizací producentů.</w:t>
      </w:r>
    </w:p>
    <w:p w:rsidR="001F691E" w:rsidRPr="00E65C70" w:rsidRDefault="001F691E" w:rsidP="001F691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0"/>
          <w:lang w:eastAsia="cs-CZ"/>
        </w:rPr>
      </w:pPr>
      <w:r w:rsidRPr="00E65C70">
        <w:rPr>
          <w:rFonts w:eastAsia="Times New Roman" w:cs="Arial"/>
          <w:bCs/>
          <w:sz w:val="24"/>
          <w:szCs w:val="20"/>
          <w:lang w:eastAsia="cs-CZ"/>
        </w:rPr>
        <w:t>V případě použití kalkulačního vzorce jsou nepřímé náklady na činnosti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bCs/>
          <w:sz w:val="24"/>
          <w:szCs w:val="20"/>
          <w:lang w:eastAsia="cs-CZ"/>
        </w:rPr>
        <w:t xml:space="preserve">související se závaznými kontrolními opatřeními a poradenstvím ve vztahu k producentovi </w:t>
      </w:r>
      <w:r w:rsidRPr="00E65C70">
        <w:rPr>
          <w:rFonts w:eastAsia="Times New Roman" w:cs="Arial"/>
          <w:bCs/>
          <w:sz w:val="24"/>
          <w:szCs w:val="20"/>
          <w:lang w:eastAsia="cs-CZ"/>
        </w:rPr>
        <w:lastRenderedPageBreak/>
        <w:t>mléka uznatelné ve výši maximálně 20 % z celkových nákladů uznatelných nákladů souvisejících s předmětem dotace a maximálně 5 % z celkových nákladů na opravy.</w:t>
      </w:r>
    </w:p>
    <w:p w:rsidR="001F691E" w:rsidRPr="00E65C70" w:rsidRDefault="001F691E" w:rsidP="001F691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65C70">
        <w:rPr>
          <w:rFonts w:eastAsia="Times New Roman" w:cs="Arial"/>
          <w:sz w:val="24"/>
          <w:szCs w:val="24"/>
          <w:lang w:eastAsia="cs-CZ"/>
        </w:rPr>
        <w:t>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1F691E" w:rsidRPr="00E65C70" w:rsidRDefault="001F691E" w:rsidP="001F691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Příjem žádostí o dotaci pro dotační období 2021 byl stanoven od 1. 5. 2020 do 31. 5. 2020.</w:t>
      </w:r>
    </w:p>
    <w:p w:rsidR="001F691E" w:rsidRPr="00E65C70" w:rsidRDefault="001F691E" w:rsidP="001F691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Příjem žádostí o dotaci pro dotační období 2022 je stanoven od 3. 5. 2021 do 31. 5. 2021.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1F691E" w:rsidRPr="00E65C70" w:rsidRDefault="001F691E" w:rsidP="001F691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7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Termín příjmu dokladů prokazujících nárok na dotaci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formuláře s doklady prokazujícími nárok na dotaci začíná 1. 6. 2021 a končí 30. 6. 2021.</w:t>
      </w:r>
    </w:p>
    <w:p w:rsidR="001F691E" w:rsidRPr="00E65C70" w:rsidRDefault="001F691E" w:rsidP="001F691E">
      <w:pPr>
        <w:spacing w:after="120"/>
        <w:jc w:val="both"/>
        <w:rPr>
          <w:rFonts w:cs="Arial"/>
          <w:bCs/>
          <w:sz w:val="24"/>
        </w:rPr>
      </w:pPr>
      <w:r w:rsidRPr="00E65C70">
        <w:rPr>
          <w:rFonts w:cs="Arial"/>
          <w:bCs/>
          <w:spacing w:val="-2"/>
          <w:sz w:val="24"/>
        </w:rPr>
        <w:t>Formulář</w:t>
      </w:r>
      <w:r w:rsidRPr="00E65C70">
        <w:rPr>
          <w:rFonts w:cs="Arial"/>
          <w:bCs/>
          <w:sz w:val="24"/>
        </w:rPr>
        <w:t xml:space="preserve"> </w:t>
      </w:r>
      <w:r w:rsidRPr="00E65C70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65C70">
        <w:rPr>
          <w:rFonts w:cs="Arial"/>
          <w:bCs/>
          <w:sz w:val="24"/>
        </w:rPr>
        <w:t>předmětu dotace.</w:t>
      </w:r>
    </w:p>
    <w:p w:rsidR="001F691E" w:rsidRPr="00E65C70" w:rsidRDefault="001F691E" w:rsidP="001F691E">
      <w:pPr>
        <w:spacing w:before="240" w:after="120"/>
        <w:jc w:val="both"/>
        <w:rPr>
          <w:rFonts w:cs="Arial"/>
          <w:b/>
          <w:sz w:val="24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8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</w:t>
      </w:r>
      <w:r w:rsidRPr="00E65C70">
        <w:rPr>
          <w:rFonts w:cs="Arial"/>
          <w:b/>
          <w:sz w:val="24"/>
        </w:rPr>
        <w:t>Doklady prokazující nárok na dotaci</w:t>
      </w:r>
    </w:p>
    <w:p w:rsidR="001F691E" w:rsidRPr="00E65C70" w:rsidRDefault="001F691E" w:rsidP="001F691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Doklady prokazující skutečně vynaložené uznatelné náklady související se závaznými kontrolními opatřeními a poradenstvím ve vztahu k producentovi mléka </w:t>
      </w:r>
      <w:r w:rsidRPr="00E65C70">
        <w:rPr>
          <w:rFonts w:eastAsia="Times New Roman" w:cs="Arial"/>
          <w:sz w:val="24"/>
          <w:szCs w:val="20"/>
          <w:lang w:eastAsia="cs-CZ"/>
        </w:rPr>
        <w:t>a zvyšování kvality konečného produktu a její udržení.</w:t>
      </w:r>
    </w:p>
    <w:p w:rsidR="001F691E" w:rsidRPr="00E65C70" w:rsidRDefault="001F691E" w:rsidP="001F691E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F691E" w:rsidRPr="00E65C70" w:rsidRDefault="001F691E" w:rsidP="001F691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7"/>
          <w:sz w:val="24"/>
          <w:szCs w:val="24"/>
          <w:lang w:eastAsia="cs-CZ"/>
        </w:rPr>
        <w:t xml:space="preserve">Vnitropodniková směrnice a kalkulační vzorec v případě, kdy nelze skutečně vynaložené 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uznatelné náklady určit jako přímé náklady na činnosti související se závaznými kontrolními opatřeními a poradenstvím ve vztahu k producentovi mléka </w:t>
      </w:r>
      <w:r w:rsidRPr="00E65C70">
        <w:rPr>
          <w:rFonts w:eastAsia="Times New Roman" w:cs="Arial"/>
          <w:sz w:val="24"/>
          <w:szCs w:val="20"/>
          <w:lang w:eastAsia="cs-CZ"/>
        </w:rPr>
        <w:t>a zvyšování kvality konečného produktu.</w:t>
      </w:r>
    </w:p>
    <w:p w:rsidR="001F691E" w:rsidRPr="00E65C70" w:rsidRDefault="001F691E" w:rsidP="001F691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S výjimkou pověřené osoby doložení celkového objemu nakoupeného mléka vyrobeného producentem, z toho v režimu jakosti Q CZ nebo převzatého mléka od producentů, z toho v režimu jakosti Q CZ. </w:t>
      </w:r>
    </w:p>
    <w:p w:rsidR="001F691E" w:rsidRPr="00E65C70" w:rsidRDefault="001F691E" w:rsidP="001F691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9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Náklady související s předmětem dotace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Seznam uznatelných nákladů souvisejících se závaznými kontrolními opatřeními a poradenstvím ve vztahu k producentovi mléka </w:t>
      </w:r>
      <w:r w:rsidRPr="00E65C70">
        <w:rPr>
          <w:rFonts w:eastAsia="Times New Roman" w:cs="Arial"/>
          <w:sz w:val="24"/>
          <w:szCs w:val="20"/>
          <w:lang w:eastAsia="cs-CZ"/>
        </w:rPr>
        <w:t>a zvyšování kvality konečného produktu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:</w:t>
      </w:r>
    </w:p>
    <w:p w:rsidR="001F691E" w:rsidRPr="00E65C70" w:rsidRDefault="001F691E" w:rsidP="001F691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Uznatelné náklady související se závaznými kontrolními opatřeními a poradenstvím ve vztahu k producentovi mléka </w:t>
      </w:r>
      <w:r w:rsidRPr="00E65C70">
        <w:rPr>
          <w:rFonts w:eastAsia="Times New Roman" w:cs="Arial"/>
          <w:sz w:val="24"/>
          <w:szCs w:val="20"/>
          <w:lang w:eastAsia="cs-CZ"/>
        </w:rPr>
        <w:t xml:space="preserve">a zvyšování kvality konečného produktu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jsou náklady, které jsou spojené s kontrolními opatřeními a poradenstvím (s poradenstvím producentům mléka Q CZ a s kontrolní činností ve vztahu k procesu sběru a prvotnímu kontrolnímu ošetření, vychlazení a zpracování mléka Q CZ):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Náklady na energie (plyn, elektrická energie, tepelná energie) v maximální výši do 20 %.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Náklady na vodu a stočné v maximální výši do 20 %.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lastRenderedPageBreak/>
        <w:t xml:space="preserve">Náklady na PHM, maziva, náhradní součástky a díly v maximální výši do 20 %. V rámci PHM lze uznat pouze odůvodněný podíl doložených nákladů na svoz mléka zařazeného </w:t>
      </w:r>
      <w:r w:rsidRPr="00E65C70">
        <w:rPr>
          <w:rFonts w:eastAsia="Times New Roman" w:cs="Arial"/>
          <w:bCs/>
          <w:spacing w:val="-4"/>
          <w:sz w:val="24"/>
          <w:szCs w:val="24"/>
          <w:lang w:eastAsia="cs-CZ"/>
        </w:rPr>
        <w:t>do  režimu jakosti Q CZ a na PHM přímo spojené s kontrolní či poradenskou činností.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Náklady na palivo (uhlí, dřevo) v maximální výši do 20%.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Náklady na údržbu strojů, pozemků, budov a zařízení - pouze náklady na chemické prostředky nezbytné pro sanitaci daných technologií a filtry na zajištění čistoty potřebných médií při výrobě, které jdou nad rámec běžné údržby a souvisí 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>s procesem ošetření a zpracování mléka Q CZ - v maximální výši do 20 %.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Náklady na služby spojené s opravami, doložený a odůvodněný podíl z celkových nákladů v maximální výši do 5 %.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Administrativní náklady v maximální výši do 20 %.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Náklady na rozbory syrového mléka v rámci režimu jakosti Q CZ na sledované parametry stanovené ve Věstníku MZe do 100 % prokázaných uznatelných nákladů.</w:t>
      </w:r>
    </w:p>
    <w:p w:rsidR="001F691E" w:rsidRPr="00E65C70" w:rsidRDefault="001F691E" w:rsidP="001F691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Přímé náklady lze uznat pouze v případě, že se jedná o doložení poradenství a kontrolní činnosti v režimu jakosti Q CZ - do 100 % prokázaných uznatelných nákladů.</w:t>
      </w:r>
    </w:p>
    <w:p w:rsidR="001F691E" w:rsidRPr="00E65C70" w:rsidRDefault="001F691E" w:rsidP="001F691E">
      <w:pPr>
        <w:spacing w:before="240" w:after="120"/>
        <w:ind w:left="567" w:hanging="56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1</w:t>
      </w:r>
      <w:r>
        <w:rPr>
          <w:rFonts w:eastAsia="Times New Roman" w:cs="Arial"/>
          <w:b/>
          <w:bCs/>
          <w:sz w:val="24"/>
          <w:szCs w:val="24"/>
          <w:lang w:eastAsia="cs-CZ"/>
        </w:rPr>
        <w:t>0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   Vnitropodniková směrnice a kalkulační vzorec v případě, kdy nelze skutečně vynaložené uznatelné náklady určit jako přímé náklady na činnosti související s účastí v režimu jakosti Q CZ.</w:t>
      </w:r>
    </w:p>
    <w:p w:rsidR="001F691E" w:rsidRPr="00E65C70" w:rsidRDefault="001F691E" w:rsidP="001F691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V případě, kdy nelze skutečně vynaložené uznatelné náklady určit jako přímé náklady na činnosti související s účastí v režimu jakosti Q CZ, žadatel musí pro příslušné dotační období vypracovat závaznou vnitropodnikovou směrnici a kalkulační vzorec. Ve vnitropodnikové směrnici žadatel prokáže navýšení uznatelných nákladů, které mu vznikly se zapojením do režimu jakosti Q CZ, tzn. těch, které jsou nad rámec běžných výdajů. </w:t>
      </w:r>
    </w:p>
    <w:p w:rsidR="001F691E" w:rsidRPr="00E65C70" w:rsidRDefault="001F691E" w:rsidP="001F691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Ve vnitropodnikové směrnici musí být uvedeno, jak jsou náklady na jednotlivé činnosti spojené s kontrolními opatřeními a ošetřením mléka v režimu jakosti Q CZ. </w:t>
      </w:r>
    </w:p>
    <w:p w:rsidR="001F691E" w:rsidRPr="00E65C70" w:rsidRDefault="001F691E" w:rsidP="001F691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0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Aby žadatel zajistil prokázání zvýšených nákladů, </w:t>
      </w:r>
      <w:r w:rsidRPr="00E65C70">
        <w:rPr>
          <w:rFonts w:eastAsia="Times New Roman" w:cs="Arial"/>
          <w:bCs/>
          <w:sz w:val="24"/>
          <w:szCs w:val="20"/>
          <w:lang w:eastAsia="cs-CZ"/>
        </w:rPr>
        <w:t xml:space="preserve">které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provedl nad rámec běžných činností, uvede ve </w:t>
      </w:r>
      <w:r w:rsidRPr="00E65C70">
        <w:rPr>
          <w:rFonts w:eastAsia="Times New Roman" w:cs="Arial"/>
          <w:bCs/>
          <w:sz w:val="24"/>
          <w:szCs w:val="20"/>
          <w:lang w:eastAsia="cs-CZ"/>
        </w:rPr>
        <w:t>vnitropodnikové směrnici kalkulační vzorce prokazující podíl uznatelných nákladů na celkových nákladech na jednotlivé činnosti a opatření podniku.</w:t>
      </w:r>
    </w:p>
    <w:p w:rsidR="00E70CAE" w:rsidRDefault="00E70CAE" w:rsidP="001F691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4E76"/>
    <w:multiLevelType w:val="hybridMultilevel"/>
    <w:tmpl w:val="ABD0BEE2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E8755DF"/>
    <w:multiLevelType w:val="hybridMultilevel"/>
    <w:tmpl w:val="3DFA0FBC"/>
    <w:lvl w:ilvl="0" w:tplc="3A1241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0509C7"/>
    <w:multiLevelType w:val="hybridMultilevel"/>
    <w:tmpl w:val="92FA1294"/>
    <w:lvl w:ilvl="0" w:tplc="3A1241F6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E05689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126392"/>
    <w:multiLevelType w:val="hybridMultilevel"/>
    <w:tmpl w:val="8FA8B988"/>
    <w:lvl w:ilvl="0" w:tplc="0B7CE59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90375"/>
    <w:multiLevelType w:val="hybridMultilevel"/>
    <w:tmpl w:val="8D1E34C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96CE5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6FE2F0E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8B20A0"/>
    <w:multiLevelType w:val="hybridMultilevel"/>
    <w:tmpl w:val="C07833B2"/>
    <w:lvl w:ilvl="0" w:tplc="BEB0F5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1E"/>
    <w:rsid w:val="001F691E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C7AE"/>
  <w15:chartTrackingRefBased/>
  <w15:docId w15:val="{6EBA332E-77AD-407B-A172-CEBE90AE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691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F691E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F691E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1F691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1F691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1F691E"/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1784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2020-11-02T14:36:00Z</dcterms:created>
  <dcterms:modified xsi:type="dcterms:W3CDTF">2020-11-02T14:36:00Z</dcterms:modified>
</cp:coreProperties>
</file>